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4E9" w:rsidRDefault="009C00AA">
      <w:pPr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«Визитная карточка» проекта «                         »</w:t>
      </w:r>
    </w:p>
    <w:p w:rsidR="00E614E9" w:rsidRDefault="00E614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6"/>
        <w:gridCol w:w="669"/>
        <w:gridCol w:w="515"/>
        <w:gridCol w:w="1873"/>
        <w:gridCol w:w="3190"/>
      </w:tblGrid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Автор проекта </w:t>
            </w:r>
          </w:p>
        </w:tc>
      </w:tr>
      <w:tr w:rsidR="00E614E9"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3C1B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Синатуллин</w:t>
            </w:r>
            <w:proofErr w:type="spellEnd"/>
            <w:r w:rsidR="00DE1668">
              <w:rPr>
                <w:rFonts w:ascii="Calibri" w:eastAsia="Calibri" w:hAnsi="Calibri" w:cs="Calibri"/>
              </w:rPr>
              <w:t xml:space="preserve"> Юлиан Юрьевич</w:t>
            </w:r>
          </w:p>
        </w:tc>
      </w:tr>
      <w:tr w:rsidR="00E614E9"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Серов,Свердловсая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область </w:t>
            </w:r>
          </w:p>
        </w:tc>
      </w:tr>
      <w:tr w:rsidR="00E614E9"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ГБОУ СПО СО «Северный педагогический колледж»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Описание проекта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Название темы вашего учебного проекта 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3C1B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Современные информационные технологии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Краткое содержание проекта 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 w:rsidP="00DE166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Данный проект поможет обобщить и систематизировать знания детей о </w:t>
            </w:r>
            <w:proofErr w:type="spellStart"/>
            <w:r>
              <w:rPr>
                <w:rFonts w:ascii="Calibri" w:eastAsia="Calibri" w:hAnsi="Calibri" w:cs="Calibri"/>
              </w:rPr>
              <w:t>правилах</w:t>
            </w:r>
            <w:r w:rsidR="00DE1668">
              <w:rPr>
                <w:rFonts w:ascii="Calibri" w:eastAsia="Calibri" w:hAnsi="Calibri" w:cs="Calibri"/>
              </w:rPr>
              <w:t>и</w:t>
            </w:r>
            <w:proofErr w:type="spellEnd"/>
            <w:r w:rsidR="00DE1668">
              <w:rPr>
                <w:rFonts w:ascii="Calibri" w:eastAsia="Calibri" w:hAnsi="Calibri" w:cs="Calibri"/>
              </w:rPr>
              <w:t xml:space="preserve"> использовании новых технологий</w:t>
            </w:r>
            <w:bookmarkStart w:id="0" w:name="_GoBack"/>
            <w:bookmarkEnd w:id="0"/>
            <w:r w:rsidR="003C1BE0">
              <w:rPr>
                <w:rFonts w:ascii="Calibri" w:eastAsia="Calibri" w:hAnsi="Calibri" w:cs="Calibri"/>
              </w:rPr>
              <w:t>. Проект включает в себя узнать новые технологии</w:t>
            </w:r>
            <w:r>
              <w:rPr>
                <w:rFonts w:ascii="Calibri" w:eastAsia="Calibri" w:hAnsi="Calibri" w:cs="Calibri"/>
              </w:rPr>
              <w:t>. В ходе работы дети</w:t>
            </w:r>
            <w:r w:rsidR="003C1BE0">
              <w:rPr>
                <w:rFonts w:ascii="Calibri" w:eastAsia="Calibri" w:hAnsi="Calibri" w:cs="Calibri"/>
              </w:rPr>
              <w:t xml:space="preserve"> расширят свои знания о современных технологий</w:t>
            </w:r>
            <w:r>
              <w:rPr>
                <w:rFonts w:ascii="Calibri" w:eastAsia="Calibri" w:hAnsi="Calibri" w:cs="Calibri"/>
              </w:rPr>
              <w:t xml:space="preserve">. Достичь результата планируется с помощью совместных действий </w:t>
            </w:r>
            <w:r w:rsidR="00CB703F">
              <w:rPr>
                <w:rFonts w:ascii="Calibri" w:eastAsia="Calibri" w:hAnsi="Calibri" w:cs="Calibri"/>
              </w:rPr>
              <w:t>учителя, учеников и их родителей.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Возраст участников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7-11 лет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Планируемые результаты обучения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pacing w:val="5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pacing w:val="5"/>
                <w:sz w:val="20"/>
              </w:rPr>
              <w:t xml:space="preserve"> После завершения проекта учащиеся </w:t>
            </w:r>
          </w:p>
          <w:p w:rsidR="00E614E9" w:rsidRDefault="00E614E9">
            <w:pPr>
              <w:spacing w:after="0" w:line="240" w:lineRule="auto"/>
              <w:jc w:val="both"/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Целеполагание проекта:  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Pr="003C1BE0" w:rsidRDefault="009C00AA">
            <w:pPr>
              <w:spacing w:after="0" w:line="240" w:lineRule="auto"/>
              <w:jc w:val="both"/>
              <w:rPr>
                <w:rFonts w:ascii="Times New Roman" w:eastAsia="Garamond" w:hAnsi="Times New Roman" w:cs="Times New Roman"/>
                <w:sz w:val="24"/>
              </w:rPr>
            </w:pPr>
            <w:r w:rsidRPr="003C1BE0">
              <w:rPr>
                <w:rFonts w:ascii="Times New Roman" w:eastAsia="Garamond" w:hAnsi="Times New Roman" w:cs="Times New Roman"/>
                <w:sz w:val="24"/>
              </w:rPr>
              <w:t>Цель координатора:</w:t>
            </w:r>
            <w:r w:rsidR="003C1BE0" w:rsidRPr="003C1BE0">
              <w:rPr>
                <w:rFonts w:ascii="Times New Roman" w:eastAsia="Garamond" w:hAnsi="Times New Roman" w:cs="Times New Roman"/>
                <w:sz w:val="24"/>
              </w:rPr>
              <w:t xml:space="preserve"> </w:t>
            </w:r>
            <w:r w:rsidR="003C1BE0" w:rsidRPr="003C1BE0">
              <w:rPr>
                <w:rFonts w:ascii="Times New Roman" w:hAnsi="Times New Roman" w:cs="Times New Roman"/>
                <w:iCs/>
              </w:rPr>
              <w:t>Создание условий для ознакомления обучающихся с современными информационными технологиями</w:t>
            </w:r>
            <w:r w:rsidR="00CB703F" w:rsidRPr="003C1BE0">
              <w:rPr>
                <w:rFonts w:ascii="Times New Roman" w:eastAsia="Garamond" w:hAnsi="Times New Roman" w:cs="Times New Roman"/>
                <w:sz w:val="24"/>
              </w:rPr>
              <w:t>.</w:t>
            </w:r>
            <w:r w:rsidR="003C1BE0" w:rsidRPr="003C1BE0">
              <w:rPr>
                <w:rFonts w:ascii="Times New Roman" w:eastAsia="Garamond" w:hAnsi="Times New Roman" w:cs="Times New Roman"/>
                <w:sz w:val="24"/>
              </w:rPr>
              <w:t xml:space="preserve"> </w:t>
            </w:r>
            <w:r w:rsidR="00CB703F" w:rsidRPr="003C1BE0">
              <w:rPr>
                <w:rFonts w:ascii="Times New Roman" w:eastAsia="Garamond" w:hAnsi="Times New Roman" w:cs="Times New Roman"/>
                <w:sz w:val="24"/>
              </w:rPr>
              <w:t xml:space="preserve"> </w:t>
            </w:r>
            <w:r w:rsidRPr="003C1BE0">
              <w:rPr>
                <w:rFonts w:ascii="Times New Roman" w:eastAsia="Garamond" w:hAnsi="Times New Roman" w:cs="Times New Roman"/>
                <w:sz w:val="24"/>
              </w:rPr>
              <w:t xml:space="preserve">Задачи </w:t>
            </w:r>
            <w:proofErr w:type="gramStart"/>
            <w:r w:rsidRPr="003C1BE0">
              <w:rPr>
                <w:rFonts w:ascii="Times New Roman" w:eastAsia="Garamond" w:hAnsi="Times New Roman" w:cs="Times New Roman"/>
                <w:sz w:val="24"/>
              </w:rPr>
              <w:t>координатора:</w:t>
            </w:r>
            <w:r w:rsidR="00CB703F" w:rsidRPr="003C1BE0">
              <w:rPr>
                <w:rFonts w:ascii="Times New Roman" w:eastAsia="Garamond" w:hAnsi="Times New Roman" w:cs="Times New Roman"/>
                <w:sz w:val="24"/>
              </w:rPr>
              <w:t xml:space="preserve">  1</w:t>
            </w:r>
            <w:proofErr w:type="gramEnd"/>
            <w:r w:rsidR="00CB703F" w:rsidRPr="003C1BE0">
              <w:rPr>
                <w:rFonts w:ascii="Times New Roman" w:eastAsia="Garamond" w:hAnsi="Times New Roman" w:cs="Times New Roman"/>
                <w:sz w:val="24"/>
              </w:rPr>
              <w:t>. Образовательная -</w:t>
            </w:r>
            <w:r w:rsidR="003C1BE0" w:rsidRPr="003C1BE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C1BE0" w:rsidRPr="003C1BE0">
              <w:rPr>
                <w:rFonts w:ascii="Times New Roman" w:hAnsi="Times New Roman" w:cs="Times New Roman"/>
                <w:iCs/>
              </w:rPr>
              <w:t>способствовать формированию представлений о документ камере, интерактивной доске и т.д.</w:t>
            </w:r>
            <w:r w:rsidR="00CB703F" w:rsidRPr="003C1BE0">
              <w:rPr>
                <w:rFonts w:ascii="Times New Roman" w:eastAsia="Garamond" w:hAnsi="Times New Roman" w:cs="Times New Roman"/>
                <w:sz w:val="24"/>
              </w:rPr>
              <w:t>. 2.Воспитательная</w:t>
            </w:r>
            <w:r w:rsidR="003C1BE0" w:rsidRPr="003C1BE0">
              <w:rPr>
                <w:rFonts w:ascii="Times New Roman" w:eastAsia="Garamond" w:hAnsi="Times New Roman" w:cs="Times New Roman"/>
                <w:sz w:val="24"/>
              </w:rPr>
              <w:t>-</w:t>
            </w:r>
            <w:r w:rsidR="00CB703F" w:rsidRPr="003C1BE0">
              <w:rPr>
                <w:rFonts w:ascii="Times New Roman" w:eastAsia="Garamond" w:hAnsi="Times New Roman" w:cs="Times New Roman"/>
                <w:sz w:val="24"/>
              </w:rPr>
              <w:t xml:space="preserve"> </w:t>
            </w:r>
            <w:r w:rsidR="003C1BE0" w:rsidRPr="003C1BE0">
              <w:rPr>
                <w:rFonts w:ascii="Times New Roman" w:hAnsi="Times New Roman" w:cs="Times New Roman"/>
                <w:iCs/>
              </w:rPr>
              <w:t xml:space="preserve">воспитывать интерес к </w:t>
            </w:r>
            <w:proofErr w:type="gramStart"/>
            <w:r w:rsidR="003C1BE0" w:rsidRPr="003C1BE0">
              <w:rPr>
                <w:rFonts w:ascii="Times New Roman" w:hAnsi="Times New Roman" w:cs="Times New Roman"/>
                <w:iCs/>
              </w:rPr>
              <w:t>предмету</w:t>
            </w:r>
            <w:r w:rsidR="003C1BE0" w:rsidRPr="003C1BE0">
              <w:rPr>
                <w:rFonts w:ascii="Times New Roman" w:eastAsia="Garamond" w:hAnsi="Times New Roman" w:cs="Times New Roman"/>
                <w:sz w:val="24"/>
              </w:rPr>
              <w:t xml:space="preserve"> </w:t>
            </w:r>
            <w:r w:rsidR="00CB703F" w:rsidRPr="003C1BE0">
              <w:rPr>
                <w:rFonts w:ascii="Times New Roman" w:eastAsia="Garamond" w:hAnsi="Times New Roman" w:cs="Times New Roman"/>
                <w:sz w:val="24"/>
              </w:rPr>
              <w:t>.</w:t>
            </w:r>
            <w:proofErr w:type="gramEnd"/>
            <w:r w:rsidR="00CB703F" w:rsidRPr="003C1BE0">
              <w:rPr>
                <w:rFonts w:ascii="Times New Roman" w:eastAsia="Garamond" w:hAnsi="Times New Roman" w:cs="Times New Roman"/>
                <w:sz w:val="24"/>
              </w:rPr>
              <w:t xml:space="preserve"> 3.Развивающая - </w:t>
            </w:r>
            <w:r w:rsidR="003C1BE0" w:rsidRPr="003C1BE0">
              <w:rPr>
                <w:rFonts w:ascii="Times New Roman" w:hAnsi="Times New Roman" w:cs="Times New Roman"/>
                <w:iCs/>
              </w:rPr>
              <w:t>развивать умения работы с современными коммуникативными технологиями.</w:t>
            </w:r>
          </w:p>
          <w:p w:rsidR="00E614E9" w:rsidRDefault="009C00AA" w:rsidP="003C1BE0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Гипотеза координатора:</w:t>
            </w:r>
            <w:r w:rsidR="00CB703F">
              <w:rPr>
                <w:rFonts w:ascii="Garamond" w:eastAsia="Garamond" w:hAnsi="Garamond" w:cs="Garamond"/>
                <w:sz w:val="24"/>
              </w:rPr>
              <w:t xml:space="preserve"> </w:t>
            </w:r>
            <w:r w:rsidR="003C1BE0" w:rsidRPr="003C1BE0">
              <w:rPr>
                <w:rFonts w:ascii="Times New Roman" w:hAnsi="Times New Roman" w:cs="Times New Roman"/>
                <w:iCs/>
              </w:rPr>
              <w:t xml:space="preserve">Я </w:t>
            </w:r>
            <w:proofErr w:type="spellStart"/>
            <w:proofErr w:type="gramStart"/>
            <w:r w:rsidR="003C1BE0" w:rsidRPr="003C1BE0">
              <w:rPr>
                <w:rFonts w:ascii="Times New Roman" w:hAnsi="Times New Roman" w:cs="Times New Roman"/>
                <w:iCs/>
              </w:rPr>
              <w:t>считаю,что</w:t>
            </w:r>
            <w:proofErr w:type="spellEnd"/>
            <w:proofErr w:type="gramEnd"/>
            <w:r w:rsidR="003C1BE0" w:rsidRPr="003C1BE0">
              <w:rPr>
                <w:rFonts w:ascii="Times New Roman" w:hAnsi="Times New Roman" w:cs="Times New Roman"/>
                <w:iCs/>
              </w:rPr>
              <w:t xml:space="preserve"> реализация данного проекта поможет более глубоко изучить ИКТ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614E9" w:rsidRDefault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CB703F">
              <w:rPr>
                <w:rFonts w:ascii="Calibri" w:eastAsia="Calibri" w:hAnsi="Calibri" w:cs="Calibri"/>
              </w:rPr>
              <w:t>Чего бояться?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Pr="003C1BE0" w:rsidRDefault="00CB703F" w:rsidP="003C1BE0">
            <w:pPr>
              <w:spacing w:after="0" w:line="240" w:lineRule="auto"/>
              <w:jc w:val="both"/>
            </w:pPr>
            <w:r w:rsidRPr="00CB703F">
              <w:t>1.Для чего соблюдать правила безопасности? 2. Как соблюдат</w:t>
            </w:r>
            <w:r w:rsidR="003C1BE0">
              <w:t>ь правила безопасного поведения с техникой</w:t>
            </w:r>
            <w:r w:rsidR="003C1BE0" w:rsidRPr="003C1BE0">
              <w:t>?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center"/>
            </w:pPr>
            <w:r>
              <w:rPr>
                <w:rFonts w:ascii="Garamond" w:eastAsia="Garamond" w:hAnsi="Garamond" w:cs="Garamond"/>
                <w:sz w:val="24"/>
              </w:rPr>
              <w:t>План работы над проектом</w:t>
            </w:r>
          </w:p>
        </w:tc>
      </w:tr>
      <w:tr w:rsidR="00E614E9"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После проведения проекта</w:t>
            </w:r>
          </w:p>
        </w:tc>
      </w:tr>
      <w:tr w:rsidR="00E614E9"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1)Найти и приготовить материал;</w:t>
            </w:r>
          </w:p>
          <w:p w:rsidR="00E614E9" w:rsidRDefault="009C00AA" w:rsidP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2)Разработка буклета для родителей; 3)Создание стартовой презентации; 4)Создание дидактического материала; 5)Входное анкетирование детей для выявления их знаний о правилах</w:t>
            </w:r>
            <w:r w:rsidR="00CB703F">
              <w:rPr>
                <w:rFonts w:ascii="Calibri" w:eastAsia="Calibri" w:hAnsi="Calibri" w:cs="Calibri"/>
              </w:rPr>
              <w:t xml:space="preserve"> безопасности в доме</w:t>
            </w:r>
            <w:r>
              <w:rPr>
                <w:rFonts w:ascii="Calibri" w:eastAsia="Calibri" w:hAnsi="Calibri" w:cs="Calibri"/>
              </w:rPr>
              <w:t>; 6)Разделение детей на группы.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 Показ стартовой презентации;</w:t>
            </w:r>
          </w:p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 Привлекать родителей в данный проект; 3)Разбор проблемных вопросов;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 Подготовить результаты работы детей;</w:t>
            </w:r>
          </w:p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2)Провести рефлексию или выходную анкету; 3)Подвести итоги проекта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Описание методов оценивания </w:t>
            </w:r>
            <w:r>
              <w:rPr>
                <w:rFonts w:ascii="Garamond" w:eastAsia="Garamond" w:hAnsi="Garamond" w:cs="Garamond"/>
                <w:i/>
                <w:color w:val="FF0000"/>
                <w:sz w:val="24"/>
              </w:rPr>
              <w:t>(в качестве примера)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529"/>
            </w:tblGrid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  <w:jc w:val="center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Инструмент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  <w:jc w:val="center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Методика работы с ним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Учащимся предлагается обсудить проблемные вопросы проекта с целью </w:t>
                  </w:r>
                  <w:r>
                    <w:rPr>
                      <w:rFonts w:ascii="Garamond" w:eastAsia="Garamond" w:hAnsi="Garamond" w:cs="Garamond"/>
                      <w:sz w:val="24"/>
                    </w:rPr>
                    <w:lastRenderedPageBreak/>
                    <w:t>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lastRenderedPageBreak/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Рефлексия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Проверочный лист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Форма для подготовки к ученической конференции. Представляет собой документ, который ученики используют при подготовке к конференции.</w:t>
                  </w:r>
                </w:p>
              </w:tc>
            </w:tr>
            <w:tr w:rsidR="00E614E9"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Мини-конференция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Представляет собой защиту продуктов, полученных в результате работы </w:t>
                  </w:r>
                  <w:proofErr w:type="gramStart"/>
                  <w:r>
                    <w:rPr>
                      <w:rFonts w:ascii="Garamond" w:eastAsia="Garamond" w:hAnsi="Garamond" w:cs="Garamond"/>
                      <w:sz w:val="24"/>
                    </w:rPr>
                    <w:t>над проектов</w:t>
                  </w:r>
                  <w:proofErr w:type="gramEnd"/>
                  <w:r>
                    <w:rPr>
                      <w:rFonts w:ascii="Garamond" w:eastAsia="Garamond" w:hAnsi="Garamond" w:cs="Garamond"/>
                      <w:sz w:val="24"/>
                    </w:rPr>
                    <w:t>. Оценивание результатов проводится по заранее известным критериям.</w:t>
                  </w:r>
                </w:p>
              </w:tc>
            </w:tr>
          </w:tbl>
          <w:p w:rsidR="00E614E9" w:rsidRDefault="00E614E9">
            <w:pPr>
              <w:spacing w:after="0" w:line="240" w:lineRule="auto"/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lastRenderedPageBreak/>
              <w:t>Сведения о проекте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Необходимые начальные знания, умения, навыки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247"/>
            </w:tblGrid>
            <w:tr w:rsidR="00E614E9">
              <w:tc>
                <w:tcPr>
                  <w:tcW w:w="14922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К началу работы над проектом учащиеся должны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Знать:</w:t>
                  </w:r>
                </w:p>
                <w:p w:rsidR="009C00AA" w:rsidRDefault="003C1BE0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- правила используемой техники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Уметь: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- работать с интерактивной доской </w:t>
                  </w:r>
                </w:p>
                <w:p w:rsidR="00E614E9" w:rsidRDefault="00E614E9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Иметь навыки: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- работы в команде;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- создания Вики-страниц.</w:t>
                  </w:r>
                </w:p>
              </w:tc>
            </w:tr>
          </w:tbl>
          <w:p w:rsidR="00E614E9" w:rsidRDefault="00E614E9">
            <w:pPr>
              <w:spacing w:after="0" w:line="240" w:lineRule="auto"/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Учебные мероприятия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175"/>
            </w:tblGrid>
            <w:tr w:rsidR="00E614E9"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1 этап: Подготовительный. </w:t>
                  </w:r>
                  <w:r w:rsidRPr="009C00AA">
                    <w:rPr>
                      <w:rFonts w:ascii="Garamond" w:eastAsia="Garamond" w:hAnsi="Garamond" w:cs="Garamond"/>
                      <w:color w:val="FF0000"/>
                      <w:sz w:val="24"/>
                    </w:rPr>
                    <w:t xml:space="preserve">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 xml:space="preserve"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</w:t>
                  </w:r>
                  <w:r w:rsidRPr="009C00AA">
                    <w:rPr>
                      <w:rFonts w:ascii="Garamond" w:eastAsia="Garamond" w:hAnsi="Garamond" w:cs="Garamond"/>
                      <w:sz w:val="24"/>
                    </w:rPr>
                    <w:lastRenderedPageBreak/>
                    <w:t>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>2 этап: Самостоятельная работа в группах.</w:t>
                  </w:r>
                  <w:r w:rsidRPr="009C00AA">
                    <w:rPr>
                      <w:rFonts w:ascii="Garamond" w:eastAsia="Garamond" w:hAnsi="Garamond" w:cs="Garamond"/>
                      <w:color w:val="000000"/>
                      <w:sz w:val="24"/>
                    </w:rPr>
                    <w:t xml:space="preserve"> </w:t>
                  </w:r>
                </w:p>
                <w:p w:rsidR="00E614E9" w:rsidRP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color w:val="000000"/>
                      <w:sz w:val="24"/>
                    </w:rPr>
                    <w:t xml:space="preserve">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3 этап: Подготовка продуктов проектной деятельности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 xml:space="preserve">Создание продуктов проекта: докладов,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4  этап: Защита полученных результатов и выводов </w:t>
                  </w:r>
                </w:p>
                <w:p w:rsidR="00E614E9" w:rsidRP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E614E9" w:rsidRDefault="00E614E9">
                  <w:pPr>
                    <w:spacing w:after="0" w:line="240" w:lineRule="auto"/>
                  </w:pPr>
                </w:p>
              </w:tc>
            </w:tr>
          </w:tbl>
          <w:p w:rsidR="00E614E9" w:rsidRDefault="00E614E9">
            <w:pPr>
              <w:spacing w:after="0" w:line="240" w:lineRule="auto"/>
            </w:pP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lastRenderedPageBreak/>
              <w:t>Материалы для дифференцированного обучения (дидактические материалы)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ED49A3" w:rsidP="00ED49A3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Ответить на вопросы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ED49A3" w:rsidP="00ED49A3">
            <w:pPr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Соотнести картинки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Материалы и ресурсы, необходимые для проекта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Технологии — оборудование (отметьте нужные пункты)</w:t>
            </w:r>
          </w:p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(Фотоаппарат, компьютер(-ы), проекционная система, телевизор)</w:t>
            </w:r>
          </w:p>
        </w:tc>
      </w:tr>
      <w:tr w:rsidR="00E614E9"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Технологии — программное обеспечение (отметьте нужные пункты)</w:t>
            </w:r>
          </w:p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(веб-браузер, мультимедийные системы)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ED49A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Компьютер, доска.</w:t>
            </w:r>
          </w:p>
        </w:tc>
      </w:tr>
      <w:tr w:rsidR="00E614E9"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можно пригласить родителей и других близких родственников </w:t>
            </w:r>
          </w:p>
        </w:tc>
      </w:tr>
    </w:tbl>
    <w:p w:rsidR="00E614E9" w:rsidRDefault="00E614E9">
      <w:pPr>
        <w:spacing w:after="0" w:line="240" w:lineRule="auto"/>
        <w:jc w:val="both"/>
        <w:rPr>
          <w:rFonts w:ascii="Garamond" w:eastAsia="Garamond" w:hAnsi="Garamond" w:cs="Garamond"/>
          <w:sz w:val="24"/>
        </w:rPr>
      </w:pPr>
    </w:p>
    <w:p w:rsidR="00E614E9" w:rsidRDefault="00E614E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61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E9"/>
    <w:rsid w:val="003C1BE0"/>
    <w:rsid w:val="009C00AA"/>
    <w:rsid w:val="00CB703F"/>
    <w:rsid w:val="00DE1668"/>
    <w:rsid w:val="00E614E9"/>
    <w:rsid w:val="00ED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5B147-101E-4B3D-9D68-4E333C9B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6107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Еор</cp:lastModifiedBy>
  <cp:revision>3</cp:revision>
  <dcterms:created xsi:type="dcterms:W3CDTF">2016-05-16T10:44:00Z</dcterms:created>
  <dcterms:modified xsi:type="dcterms:W3CDTF">2016-05-16T10:46:00Z</dcterms:modified>
</cp:coreProperties>
</file>