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86" w:rsidRDefault="00F83EE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83E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Руководители могут использовать разные виды здоровьесберегающих технологий, среди которых: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b/>
          <w:bCs/>
          <w:color w:val="333333"/>
          <w:sz w:val="28"/>
          <w:szCs w:val="28"/>
        </w:rPr>
        <w:t>1. Ритмопластика.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Система физических упражнений, имеющих целью всестороннее гармоническое развитие тела. Ритмопластика является музыкально-ритмическим психотренингом, развивающим у ребёнка внимание, волю, память, подвижность и гибкость мыслительных процессов, развивает музыкальность, эмоциональность, творческое воображение, фантазию, способность к импровизации в движении под музыку, ощущение свободного и сознательного владения телом.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Основу ритмопластики составляют простые, но вместе с тем разнообразные движения (танцевальные, имитационные, общеразвивающие и др.), позволяющие выразить различные по характеру эмоциональные состояния, сюжеты, образы.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b/>
          <w:bCs/>
          <w:color w:val="333333"/>
          <w:sz w:val="28"/>
          <w:szCs w:val="28"/>
        </w:rPr>
        <w:t>2. Динамические паузы</w:t>
      </w:r>
      <w:r w:rsidRPr="00F83EE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F83EE4">
        <w:rPr>
          <w:color w:val="333333"/>
          <w:sz w:val="28"/>
          <w:szCs w:val="28"/>
        </w:rPr>
        <w:t>(во время занятий – 2–5 мин., по мере утомляемости детей).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F83EE4" w:rsidRPr="00F83EE4" w:rsidRDefault="00F83EE4" w:rsidP="00F83EE4">
      <w:pPr>
        <w:pStyle w:val="a3"/>
        <w:spacing w:before="0" w:beforeAutospacing="0" w:after="120" w:afterAutospacing="0" w:line="240" w:lineRule="atLeast"/>
        <w:rPr>
          <w:i/>
          <w:iCs/>
          <w:color w:val="333333"/>
          <w:sz w:val="28"/>
          <w:szCs w:val="28"/>
          <w:shd w:val="clear" w:color="auto" w:fill="FFFFFF"/>
        </w:rPr>
      </w:pPr>
      <w:r w:rsidRPr="00F83EE4">
        <w:rPr>
          <w:i/>
          <w:iCs/>
          <w:color w:val="333333"/>
          <w:sz w:val="28"/>
          <w:szCs w:val="28"/>
          <w:shd w:val="clear" w:color="auto" w:fill="FFFFFF"/>
        </w:rPr>
        <w:t>Динамическая пауза (дети имитируют движения).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«Утром бабочка проснулась,</w:t>
      </w:r>
      <w:r w:rsidRPr="00F83EE4">
        <w:rPr>
          <w:color w:val="333333"/>
          <w:sz w:val="28"/>
          <w:szCs w:val="28"/>
        </w:rPr>
        <w:br/>
        <w:t>Улыбнулась, потянулась.</w:t>
      </w:r>
      <w:r w:rsidRPr="00F83EE4">
        <w:rPr>
          <w:color w:val="333333"/>
          <w:sz w:val="28"/>
          <w:szCs w:val="28"/>
        </w:rPr>
        <w:br/>
        <w:t>Раз – росой она умылась,</w:t>
      </w:r>
      <w:r w:rsidRPr="00F83EE4">
        <w:rPr>
          <w:color w:val="333333"/>
          <w:sz w:val="28"/>
          <w:szCs w:val="28"/>
        </w:rPr>
        <w:br/>
        <w:t>Два – красиво покружилась,</w:t>
      </w:r>
      <w:r w:rsidRPr="00F83EE4">
        <w:rPr>
          <w:color w:val="333333"/>
          <w:sz w:val="28"/>
          <w:szCs w:val="28"/>
        </w:rPr>
        <w:br/>
        <w:t>Три – нагнулась и присела,</w:t>
      </w:r>
      <w:r w:rsidRPr="00F83EE4">
        <w:rPr>
          <w:color w:val="333333"/>
          <w:sz w:val="28"/>
          <w:szCs w:val="28"/>
        </w:rPr>
        <w:br/>
        <w:t>На четыре – полетела».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b/>
          <w:bCs/>
          <w:color w:val="333333"/>
          <w:sz w:val="28"/>
          <w:szCs w:val="28"/>
        </w:rPr>
        <w:t>3. Подвижные игры.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Игры подбираются е соответствие с возрастом ребенка, местом и временем ее проведения.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b/>
          <w:bCs/>
          <w:color w:val="333333"/>
          <w:sz w:val="28"/>
          <w:szCs w:val="28"/>
        </w:rPr>
        <w:t>4. Релаксация.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В зависимости от состояния детей и целей, педагог определяет интенсивность технологии. Можно использовать спокойную классическую музыку (Чайковский, Рахманинов), звуки природы.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b/>
          <w:bCs/>
          <w:color w:val="333333"/>
          <w:sz w:val="28"/>
          <w:szCs w:val="28"/>
        </w:rPr>
        <w:t>5. Гимнастика пальчиковая</w:t>
      </w:r>
      <w:r w:rsidRPr="00F83EE4">
        <w:rPr>
          <w:rStyle w:val="apple-converted-space"/>
          <w:color w:val="333333"/>
          <w:sz w:val="28"/>
          <w:szCs w:val="28"/>
        </w:rPr>
        <w:t> </w:t>
      </w:r>
      <w:r w:rsidRPr="00F83EE4">
        <w:rPr>
          <w:color w:val="333333"/>
          <w:sz w:val="28"/>
          <w:szCs w:val="28"/>
        </w:rPr>
        <w:t>(с младшего возраста индивидуально либо с подгруппой).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 xml:space="preserve">Комплекс упражнений для развития и совершенствования «тонких» движений пальцев рук. Малыши, которые регулярно занимаются пальчиковой гимнастикой, быстрее учатся писать, лучше говорят, обладают хорошей памятью, развивают координацию движений, силу и ловкость рук, </w:t>
      </w:r>
      <w:r w:rsidRPr="00F83EE4">
        <w:rPr>
          <w:color w:val="333333"/>
          <w:sz w:val="28"/>
          <w:szCs w:val="28"/>
        </w:rPr>
        <w:lastRenderedPageBreak/>
        <w:t>скорее успокаиваются после стрессов. Рекомендуется всем детям, особенно с речевыми проблемами.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b/>
          <w:bCs/>
          <w:color w:val="333333"/>
          <w:sz w:val="28"/>
          <w:szCs w:val="28"/>
        </w:rPr>
        <w:t>6. Гимнастика дыхательная.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Комплекс упражнений направленных на формирование речевого дыхания (ритмичность, плавность, сила и продолжительность выдоха).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* Широко открыть рот и спокойно подышать носом.</w:t>
      </w:r>
      <w:r w:rsidRPr="00F83EE4">
        <w:rPr>
          <w:color w:val="333333"/>
          <w:sz w:val="28"/>
          <w:szCs w:val="28"/>
        </w:rPr>
        <w:br/>
        <w:t>* Закрыть одну ноздрю средним пальцем – вдох. Плавный выдох через другую ноздрю. Попеременно закрывать то левую, то правую ноздрю.</w:t>
      </w:r>
      <w:r w:rsidRPr="00F83EE4">
        <w:rPr>
          <w:color w:val="333333"/>
          <w:sz w:val="28"/>
          <w:szCs w:val="28"/>
        </w:rPr>
        <w:br/>
        <w:t>* Вдох через слегка сомкнутые губы, плавный выдох через нос сначала без голоса, затем с голосом (м...).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7.</w:t>
      </w:r>
      <w:r w:rsidRPr="00F83EE4">
        <w:rPr>
          <w:rStyle w:val="apple-converted-space"/>
          <w:color w:val="333333"/>
          <w:sz w:val="28"/>
          <w:szCs w:val="28"/>
        </w:rPr>
        <w:t> </w:t>
      </w:r>
      <w:r w:rsidRPr="00F83EE4">
        <w:rPr>
          <w:b/>
          <w:bCs/>
          <w:color w:val="333333"/>
          <w:sz w:val="28"/>
          <w:szCs w:val="28"/>
        </w:rPr>
        <w:t>Арт-терапия (терапия искусством).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Метод лечения посредством искусства или художественного творчества (рисование, лепка, музыка, фотография, кинофильмы, книги, актёрское мастерство, создание историй и многое другое). Виды арт-терапии: библиотерапия, сказкотерапия, песочная терапия, музыкотерапия, цветотерапия, оригами, игротерапия, анимационная терапия и т.д.</w:t>
      </w:r>
    </w:p>
    <w:p w:rsidR="00F83EE4" w:rsidRPr="00F83EE4" w:rsidRDefault="00F83EE4" w:rsidP="00F83EE4">
      <w:pPr>
        <w:pStyle w:val="a3"/>
        <w:spacing w:before="0" w:beforeAutospacing="0" w:after="120" w:afterAutospacing="0" w:line="240" w:lineRule="atLeast"/>
        <w:rPr>
          <w:b/>
          <w:bCs/>
          <w:color w:val="333333"/>
          <w:sz w:val="28"/>
          <w:szCs w:val="28"/>
          <w:shd w:val="clear" w:color="auto" w:fill="FFFFFF"/>
        </w:rPr>
      </w:pPr>
      <w:r w:rsidRPr="00F83EE4">
        <w:rPr>
          <w:b/>
          <w:bCs/>
          <w:color w:val="333333"/>
          <w:sz w:val="28"/>
          <w:szCs w:val="28"/>
          <w:shd w:val="clear" w:color="auto" w:fill="FFFFFF"/>
        </w:rPr>
        <w:t>8. Фольклорная арт-терапия.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Русский песенный фольклор – это естественная система арт-терапии, включающая в себя излечение звуком, музыкой, движением, драмой, рисунком, цветом и несущая скрытые инструкции по сохранению целостности человеческой личности. В фольклоре действительно есть врачующее начало. Традиционные детские песни развивают у детей не только музыкальный слух и память, но и легкие, дыхание, голосовой аппарат. Характерная для русских танцев релаксация рук, особенно кистей, позволяет производить сбросы накопившихся зажимов. При нетрадиционных формах урока (урок – обряд, урок – концерт, урок – праздник, урок – путешествие) значительную роль играет терапия русским костюмом и его цветовыми сочетаниями, характером узора.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b/>
          <w:bCs/>
          <w:color w:val="333333"/>
          <w:sz w:val="28"/>
          <w:szCs w:val="28"/>
        </w:rPr>
        <w:t>9. Артикуляционная гимнастика.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 При отборе материала надо соблюдать определенную последовательность, идти от простых упражнений к более сложным. Проводить их надо эмоционально в игровой форме.</w:t>
      </w:r>
    </w:p>
    <w:p w:rsidR="00F83EE4" w:rsidRPr="00F83EE4" w:rsidRDefault="00F83EE4" w:rsidP="00F83EE4">
      <w:pPr>
        <w:pStyle w:val="a3"/>
        <w:spacing w:before="0" w:beforeAutospacing="0" w:after="120" w:afterAutospacing="0" w:line="240" w:lineRule="atLeast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F83EE4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Упражнения: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1. «Заборчик». Улыбнуться так, чтобы были видны верхние и нижние зубы.</w:t>
      </w:r>
      <w:r w:rsidRPr="00F83EE4">
        <w:rPr>
          <w:color w:val="333333"/>
          <w:sz w:val="28"/>
          <w:szCs w:val="28"/>
        </w:rPr>
        <w:br/>
        <w:t>2. «Трубочка». Вытянуть губы вперед, при этом челюсти сомкнуты.</w:t>
      </w:r>
      <w:r w:rsidRPr="00F83EE4">
        <w:rPr>
          <w:color w:val="333333"/>
          <w:sz w:val="28"/>
          <w:szCs w:val="28"/>
        </w:rPr>
        <w:br/>
        <w:t>3. «Окошко». Выполнить «трубочку» и приоткрыть рот.</w:t>
      </w:r>
      <w:r w:rsidRPr="00F83EE4">
        <w:rPr>
          <w:color w:val="333333"/>
          <w:sz w:val="28"/>
          <w:szCs w:val="28"/>
        </w:rPr>
        <w:br/>
        <w:t>4. «Прячем губки». Втянуть губы к зубам.</w:t>
      </w:r>
    </w:p>
    <w:p w:rsidR="00F83EE4" w:rsidRP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b/>
          <w:bCs/>
          <w:color w:val="333333"/>
          <w:sz w:val="28"/>
          <w:szCs w:val="28"/>
        </w:rPr>
        <w:lastRenderedPageBreak/>
        <w:t>10. Логоритмика.</w:t>
      </w:r>
    </w:p>
    <w:p w:rsidR="00F83EE4" w:rsidRDefault="00F83EE4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83EE4">
        <w:rPr>
          <w:color w:val="333333"/>
          <w:sz w:val="28"/>
          <w:szCs w:val="28"/>
        </w:rPr>
        <w:t>Система музыкально-двигательных, речедвигательных и музыкально-речевых игр и упражнений, осуществляемых в целях логопедической коррекции, двигательной активности. Музыка не просто сопровождает движение и речь, а является их организующим началом. Музыка может задавать определённый ритм перед началом занятия, настраивать на глубокий отдых во время релаксации на заключительном этапе занятия.</w:t>
      </w:r>
    </w:p>
    <w:p w:rsidR="00BF1FE9" w:rsidRDefault="00BF1FE9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BF1FE9" w:rsidRPr="00BF1FE9" w:rsidRDefault="00BF1FE9" w:rsidP="00F83EE4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color w:val="333333"/>
          <w:sz w:val="28"/>
          <w:szCs w:val="28"/>
        </w:rPr>
      </w:pPr>
      <w:r w:rsidRPr="00BF1FE9">
        <w:rPr>
          <w:b/>
          <w:color w:val="333333"/>
          <w:sz w:val="28"/>
          <w:szCs w:val="28"/>
        </w:rPr>
        <w:t>Стихотворение.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Знает вся моя семья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Должен быть режим у дня.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Следует ребята, знать,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Нужно всем подольше спать,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Ну, а утром не лениться,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На зарядку становиться.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Чистить зубы. Умываться,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И почаще улыбаться,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Закаляться и тогда,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Не страшна тебе хандра.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У здоровья есть враги: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С ними дружбы не води!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Среди них – тихоня лень,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С ней борись ты каждый день!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Чтобы ни один микроб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Не попал случайно в рот.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Руки мыть перед едой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Нужно мылом и водой!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Кушать овощи и фрукты,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Рыбу, молокопродукты –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lastRenderedPageBreak/>
        <w:t>Вот полезная еда,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Витаминами полна!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На прогулку выходи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Свежим воздухом дыши.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Только помни при уходе: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Одеваться по погоде!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Ну а если уж случилось: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Разболеться получилось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Знай, к врачу тебе пора,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Он поможет нам всегда.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Вот те добрые советы,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В них и спрятаны секреты.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Как здоровье сохранить,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Научись его ценить!</w:t>
      </w:r>
    </w:p>
    <w:p w:rsidR="00F83EE4" w:rsidRPr="00BF1FE9" w:rsidRDefault="00BF1FE9">
      <w:pPr>
        <w:rPr>
          <w:rFonts w:ascii="Times New Roman" w:hAnsi="Times New Roman" w:cs="Times New Roman"/>
          <w:b/>
          <w:sz w:val="28"/>
          <w:szCs w:val="28"/>
        </w:rPr>
      </w:pPr>
      <w:r w:rsidRPr="00BF1FE9">
        <w:rPr>
          <w:rFonts w:ascii="Times New Roman" w:hAnsi="Times New Roman" w:cs="Times New Roman"/>
          <w:b/>
          <w:sz w:val="28"/>
          <w:szCs w:val="28"/>
        </w:rPr>
        <w:t>На зарядку становись: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Солнце спит и небо спит, (ладони к левой щеке, к правой щеке)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Даже ветер не шумит. (качаем поднятыми вверх руками)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Рано утром солнце встало, (подняли руки вверх, потянулись)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Все лучи свои послало. (качаем поднятыми вверх руками)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Вдруг повеял ветерок, (помахали руками вверх-вниз)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Небо тучей заволок. (закрыли руками лицо)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И деревья раскачал. (качание туловища влево - вправо)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Дождь по крышам застучал, (прыжки на месте)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Барабанит дождь по крыша (хлопки в ладоши)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Солнце клонится все ниже. (наклоны вперед)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Вот и спряталось за тучи, (приседаем)</w:t>
      </w:r>
    </w:p>
    <w:p w:rsid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lastRenderedPageBreak/>
        <w:t>Ни один не виден лучик. (встали, спрятали руки за спину)</w:t>
      </w:r>
      <w:r>
        <w:rPr>
          <w:color w:val="333333"/>
          <w:sz w:val="28"/>
          <w:szCs w:val="28"/>
        </w:rPr>
        <w:t>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«Разминка»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Чтоб головка не болела,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Ей вращаем вправо – влево. (вращение головой)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А теперь руками крутим –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И для них разминка будет. (вращение рук вперед и назад)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Тянем наши ручки к небу,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В стороны разводим. (руки вверх и в стороны)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Повороты вправо – влево,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Плавно производим. (повороты влево и вправо)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Наклоняемся легко,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Достаем руками пол. (наклоны вперед)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BF1FE9">
        <w:rPr>
          <w:color w:val="333333"/>
          <w:sz w:val="28"/>
          <w:szCs w:val="28"/>
        </w:rPr>
        <w:t>Потянули плечи, спинки</w:t>
      </w:r>
    </w:p>
    <w:p w:rsid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BF1FE9">
        <w:rPr>
          <w:color w:val="333333"/>
          <w:sz w:val="28"/>
          <w:szCs w:val="28"/>
        </w:rPr>
        <w:t>А теперь конец разминке. (дети садятся на места)</w:t>
      </w:r>
      <w:r>
        <w:rPr>
          <w:color w:val="333333"/>
          <w:sz w:val="28"/>
          <w:szCs w:val="28"/>
        </w:rPr>
        <w:t>.</w:t>
      </w:r>
    </w:p>
    <w:p w:rsidR="00BF1FE9" w:rsidRPr="00BF1FE9" w:rsidRDefault="00BF1FE9" w:rsidP="00BF1FE9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BF1FE9" w:rsidRPr="00F83EE4" w:rsidRDefault="00BF1FE9">
      <w:pPr>
        <w:rPr>
          <w:rFonts w:ascii="Times New Roman" w:hAnsi="Times New Roman" w:cs="Times New Roman"/>
          <w:sz w:val="28"/>
          <w:szCs w:val="28"/>
        </w:rPr>
      </w:pPr>
    </w:p>
    <w:sectPr w:rsidR="00BF1FE9" w:rsidRPr="00F83EE4" w:rsidSect="0086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3EE4"/>
    <w:rsid w:val="00861186"/>
    <w:rsid w:val="00BF1FE9"/>
    <w:rsid w:val="00D51EE0"/>
    <w:rsid w:val="00F83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3E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387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949</Words>
  <Characters>5415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2015-12-05T09:08:00Z</dcterms:created>
  <dcterms:modified xsi:type="dcterms:W3CDTF">2015-12-05T09:20:00Z</dcterms:modified>
</cp:coreProperties>
</file>