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C38" w:rsidRPr="00546677" w:rsidRDefault="00343C38" w:rsidP="00546677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i/>
          <w:sz w:val="36"/>
        </w:rPr>
      </w:pPr>
      <w:r w:rsidRPr="00546677">
        <w:rPr>
          <w:rFonts w:ascii="Times New Roman" w:hAnsi="Times New Roman"/>
          <w:b/>
          <w:i/>
          <w:sz w:val="36"/>
        </w:rPr>
        <w:t>Статья</w:t>
      </w:r>
    </w:p>
    <w:p w:rsidR="00343C38" w:rsidRDefault="00343C38" w:rsidP="00546677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i/>
          <w:sz w:val="36"/>
        </w:rPr>
      </w:pPr>
      <w:r w:rsidRPr="00546677">
        <w:rPr>
          <w:rFonts w:ascii="Times New Roman" w:hAnsi="Times New Roman"/>
          <w:b/>
          <w:i/>
          <w:sz w:val="36"/>
        </w:rPr>
        <w:t>Медлительные дети</w:t>
      </w:r>
    </w:p>
    <w:p w:rsidR="00343C38" w:rsidRPr="00546677" w:rsidRDefault="00343C38" w:rsidP="00546677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i/>
          <w:sz w:val="36"/>
        </w:rPr>
      </w:pPr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6677">
        <w:rPr>
          <w:rFonts w:ascii="Times New Roman" w:hAnsi="Times New Roman"/>
          <w:sz w:val="28"/>
          <w:szCs w:val="28"/>
        </w:rPr>
        <w:t>В современном образовании  ищутся разнообразные пути и предлагаются различные варианты индивидуализации учебного процесса. Как правило,  внимание педагогов и психологов привлекают слабоуспевающие ученики, либо  ученики, опережающие по своему уровню обученности класс. Большинство современных педагогов сталкиваются в своей практике с  гиперактивными детьми, количество которых растёт. В отличие от маленьких «торнадо», гипоактивные дети куда менее заметны. Пассивные, малоподвижные, нерасторопные – они, как правило, остаются в тени своих более проворных товарищей. Между тем, дети с гиподинамическим синдромом (медлительные дети) точно так же нуждаются в психологической коррекции и особом отношении, требуют к себе не меньшего внимания при организации учебно-познавательного процесса.</w:t>
      </w:r>
    </w:p>
    <w:p w:rsidR="00343C38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C1677">
        <w:rPr>
          <w:rFonts w:ascii="Times New Roman" w:hAnsi="Times New Roman"/>
          <w:b/>
          <w:sz w:val="28"/>
          <w:szCs w:val="28"/>
        </w:rPr>
        <w:t>Медлительность</w:t>
      </w:r>
      <w:r w:rsidRPr="00546677">
        <w:rPr>
          <w:rFonts w:ascii="Times New Roman" w:hAnsi="Times New Roman"/>
          <w:sz w:val="28"/>
          <w:szCs w:val="28"/>
        </w:rPr>
        <w:t xml:space="preserve"> – свойство личности, заключающееся в снижении двигательной активности, медленности психической деятельности, основанное на малой подвижности нервных процессов или возникающее в результ</w:t>
      </w:r>
      <w:r>
        <w:rPr>
          <w:rFonts w:ascii="Times New Roman" w:hAnsi="Times New Roman"/>
          <w:sz w:val="28"/>
          <w:szCs w:val="28"/>
        </w:rPr>
        <w:t>ате неправильного воспитания</w:t>
      </w:r>
      <w:r w:rsidRPr="00546677">
        <w:rPr>
          <w:rFonts w:ascii="Times New Roman" w:hAnsi="Times New Roman"/>
          <w:sz w:val="28"/>
          <w:szCs w:val="28"/>
        </w:rPr>
        <w:t>.</w:t>
      </w:r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6677">
        <w:rPr>
          <w:rFonts w:ascii="Times New Roman" w:hAnsi="Times New Roman"/>
          <w:sz w:val="28"/>
          <w:szCs w:val="28"/>
        </w:rPr>
        <w:t xml:space="preserve">Очень низкая скорость — самая характерная черта медлительных людей, связанная с подвижностью их нервных процессов, отсюда и общее название — медлительные. В англоязычных странах этих детей называют не медлительными, а неуклюжими, неловкими. Действительно, человек, вечно спешащий, ограниченный во времени, делает все неловко, неуклюже, особенно ярко это выражено в тех случаях, когда он делает что-то новое, незнакомое. </w:t>
      </w:r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6677">
        <w:rPr>
          <w:rFonts w:ascii="Times New Roman" w:hAnsi="Times New Roman"/>
          <w:sz w:val="28"/>
          <w:szCs w:val="28"/>
        </w:rPr>
        <w:t>Часто такие учащиеся существенно осложняют жизнь классного коллектива – они не успевают выполнить необходимые действия, отреагировать не предъявляемые учителем требования, воспринять и переработать учебную информацию. В учебном процессе они не укладываются во время, отведенное на выполнение задания, поэтому другие ученики вынуждены их ждать, что вызывает нервозность, как учителей, так и более быстрых одноклассников. Как ни покажется странным, при этом более всего страдают сами медлительные ученики: учителя на них раздражаются, дети неохотно берут их в свои игры, компании, а самое главное – они испытывают трудности в обучении. Это происходит не потому, что медлительные дети отстают в умственном развитии или хуже понимают – среди них есть и очень способные – но тот темп объяснения и демонстрации учебного материала, который выбран учителями, для них оказывается слишком быстрым, поэтому подобных учащихся необходимо постоянно торопить, а при этом они затормаживаются еще больше.</w:t>
      </w:r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6677">
        <w:rPr>
          <w:rFonts w:ascii="Times New Roman" w:hAnsi="Times New Roman"/>
          <w:sz w:val="28"/>
          <w:szCs w:val="28"/>
        </w:rPr>
        <w:t>По данным М.М. Кольцовой, медлительных детей примерно столько же, сколько и гиперподвижных – около 21-23%. Медлительные дети  менее заметны в детском коллективе и поэтому меньше привлекают к себе внимание педагогов, поэтому, на первый взгляд, их проблемы в обучении мало заметны. Однако, известный физиолог А.Г. Иванов-Смоленский отметил, что многолетние наблюдения свидетельствуют о том, что в школе медлительные дети оказываются в неблагоприятном по</w:t>
      </w:r>
      <w:r>
        <w:rPr>
          <w:rFonts w:ascii="Times New Roman" w:hAnsi="Times New Roman"/>
          <w:sz w:val="28"/>
          <w:szCs w:val="28"/>
        </w:rPr>
        <w:t>ложении и часто дают неврозы</w:t>
      </w:r>
      <w:r w:rsidRPr="00546677">
        <w:rPr>
          <w:rFonts w:ascii="Times New Roman" w:hAnsi="Times New Roman"/>
          <w:sz w:val="28"/>
          <w:szCs w:val="28"/>
        </w:rPr>
        <w:t>. Американский психолог Дж. Холт  ещё в 1956 году на основании своих наблюдений пришел к выводу, что даже небольшая степень медлительности снижает шансы ребенка на успех в учении.  Большинство медлительных детей вырабатывают определенную психологическую защиту: они либо перестают напрягаться и смиряются с участью «тихого троечника», либо принимают агрессивно-протестную форму поведения «двоечника» («а я вообще учиться не буду»), либо перестают регулярно посещать школу, прогуливают занятия, проводят время за более приятным занятием во время учебного дня</w:t>
      </w:r>
      <w:r>
        <w:rPr>
          <w:rFonts w:ascii="Times New Roman" w:hAnsi="Times New Roman"/>
          <w:sz w:val="28"/>
          <w:szCs w:val="28"/>
        </w:rPr>
        <w:t>.</w:t>
      </w:r>
    </w:p>
    <w:p w:rsidR="00343C38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6677">
        <w:rPr>
          <w:rFonts w:ascii="Times New Roman" w:hAnsi="Times New Roman"/>
          <w:sz w:val="28"/>
          <w:szCs w:val="28"/>
        </w:rPr>
        <w:t>В своей статье  о медлительности, как одной и</w:t>
      </w:r>
      <w:r>
        <w:rPr>
          <w:rFonts w:ascii="Times New Roman" w:hAnsi="Times New Roman"/>
          <w:sz w:val="28"/>
          <w:szCs w:val="28"/>
        </w:rPr>
        <w:t xml:space="preserve">з причин школьной дезадаптации, я хочу поделиться опытом работы с такими детьми на преддипломной практике и опытом работы с этими же детьми педагога-наставника. Я проходила практику в Гаринской СОШ п. Гари. В роли педагога-наставника выступила учитель начальных классов Галина Андреевна Шимова. В 1Б классе таких детей большинство (9 человек), так как класс небольшой (17 человек) и сложный по контингенту. </w:t>
      </w:r>
      <w:r w:rsidRPr="005466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Симптомы</w:t>
      </w:r>
      <w:r w:rsidRPr="00546677">
        <w:rPr>
          <w:rFonts w:ascii="Times New Roman" w:hAnsi="Times New Roman"/>
          <w:sz w:val="28"/>
          <w:szCs w:val="28"/>
        </w:rPr>
        <w:t xml:space="preserve">  дезадаптации  </w:t>
      </w:r>
      <w:r>
        <w:rPr>
          <w:rFonts w:ascii="Times New Roman" w:hAnsi="Times New Roman"/>
          <w:sz w:val="28"/>
          <w:szCs w:val="28"/>
        </w:rPr>
        <w:t xml:space="preserve">в данном классе видны «на лицо»: </w:t>
      </w:r>
      <w:r w:rsidRPr="00546677">
        <w:rPr>
          <w:rFonts w:ascii="Times New Roman" w:hAnsi="Times New Roman"/>
          <w:sz w:val="28"/>
          <w:szCs w:val="28"/>
        </w:rPr>
        <w:t>чувство собственной неполноценности, упрямство, неадекватные страхи, сверхчувствительность, неспособность сосредоточиться в работе, неуверенност</w:t>
      </w:r>
      <w:r>
        <w:rPr>
          <w:rFonts w:ascii="Times New Roman" w:hAnsi="Times New Roman"/>
          <w:sz w:val="28"/>
          <w:szCs w:val="28"/>
        </w:rPr>
        <w:t xml:space="preserve">ь в принятии решения, </w:t>
      </w:r>
      <w:r w:rsidRPr="00546677">
        <w:rPr>
          <w:rFonts w:ascii="Times New Roman" w:hAnsi="Times New Roman"/>
          <w:sz w:val="28"/>
          <w:szCs w:val="28"/>
        </w:rPr>
        <w:t>частые эмоциональные расстройства, чувство своего отлич</w:t>
      </w:r>
      <w:r>
        <w:rPr>
          <w:rFonts w:ascii="Times New Roman" w:hAnsi="Times New Roman"/>
          <w:sz w:val="28"/>
          <w:szCs w:val="28"/>
        </w:rPr>
        <w:t>ия от других, лживость, заметная уединенность, чрезмерная</w:t>
      </w:r>
      <w:r w:rsidRPr="00546677">
        <w:rPr>
          <w:rFonts w:ascii="Times New Roman" w:hAnsi="Times New Roman"/>
          <w:sz w:val="28"/>
          <w:szCs w:val="28"/>
        </w:rPr>
        <w:t xml:space="preserve"> угрюмость и недовольство, дрожание пальцев рук, говорение с самим собой</w:t>
      </w:r>
      <w:r>
        <w:rPr>
          <w:rFonts w:ascii="Times New Roman" w:hAnsi="Times New Roman"/>
          <w:sz w:val="28"/>
          <w:szCs w:val="28"/>
        </w:rPr>
        <w:t xml:space="preserve"> – это основные особенности медлительных детей этого класса</w:t>
      </w:r>
      <w:r w:rsidRPr="00546677">
        <w:rPr>
          <w:rFonts w:ascii="Times New Roman" w:hAnsi="Times New Roman"/>
          <w:sz w:val="28"/>
          <w:szCs w:val="28"/>
        </w:rPr>
        <w:t xml:space="preserve">. </w:t>
      </w:r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6677">
        <w:rPr>
          <w:rFonts w:ascii="Times New Roman" w:hAnsi="Times New Roman"/>
          <w:sz w:val="28"/>
          <w:szCs w:val="28"/>
        </w:rPr>
        <w:t>Как показывают наблюдения, большинство медлительных детей не способны самостоятельно справиться с возникающими у них в процессе обучения проблемами. Предлагается три возможных пути в помощи преодоления медлительными детьми трудностей в процессе обучения:</w:t>
      </w:r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1.А</w:t>
      </w:r>
      <w:r w:rsidRPr="00546677">
        <w:rPr>
          <w:rFonts w:ascii="Times New Roman" w:hAnsi="Times New Roman"/>
          <w:sz w:val="28"/>
          <w:szCs w:val="28"/>
        </w:rPr>
        <w:t>даптация учебного про</w:t>
      </w:r>
      <w:r>
        <w:rPr>
          <w:rFonts w:ascii="Times New Roman" w:hAnsi="Times New Roman"/>
          <w:sz w:val="28"/>
          <w:szCs w:val="28"/>
        </w:rPr>
        <w:t xml:space="preserve">цесса к особенностям этих детей. </w:t>
      </w:r>
      <w:r w:rsidRPr="00546677">
        <w:rPr>
          <w:rFonts w:ascii="Times New Roman" w:hAnsi="Times New Roman"/>
          <w:sz w:val="28"/>
          <w:szCs w:val="28"/>
        </w:rPr>
        <w:t>Например, - введение сдвоенных уроков для этих детей;</w:t>
      </w:r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2.Ко</w:t>
      </w:r>
      <w:r w:rsidRPr="00546677">
        <w:rPr>
          <w:rFonts w:ascii="Times New Roman" w:hAnsi="Times New Roman"/>
          <w:sz w:val="28"/>
          <w:szCs w:val="28"/>
        </w:rPr>
        <w:t>ррекция медлительности специалистами или социальным педагогом, в содержание которой должны войти тренинги и упражнения, направленные на увеличение личного темпа реакций и подвижности нервных процессов;</w:t>
      </w:r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3.В</w:t>
      </w:r>
      <w:r w:rsidRPr="00546677">
        <w:rPr>
          <w:rFonts w:ascii="Times New Roman" w:hAnsi="Times New Roman"/>
          <w:sz w:val="28"/>
          <w:szCs w:val="28"/>
        </w:rPr>
        <w:t>оспитание у медлительных детей навыков самокоррекции.</w:t>
      </w:r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6677">
        <w:rPr>
          <w:rFonts w:ascii="Times New Roman" w:hAnsi="Times New Roman"/>
          <w:sz w:val="28"/>
          <w:szCs w:val="28"/>
        </w:rPr>
        <w:t>Итак, индивидуальный темп деятельности ребенка определяется в основном врожденными особенностями его нервной системы. Однако в него могут внести свой вклад некоторые другие факторы и обстоятельства: воспитание, условия роста и развития, состояние здоровья и пр.</w:t>
      </w:r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Пять правил по работе с медлительными детьми, которые применяет педагог-наставник (я тоже применяла их на практике):</w:t>
      </w:r>
    </w:p>
    <w:p w:rsidR="00343C38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6677">
        <w:rPr>
          <w:rFonts w:ascii="Times New Roman" w:hAnsi="Times New Roman"/>
          <w:sz w:val="28"/>
          <w:szCs w:val="28"/>
        </w:rPr>
        <w:t>Правило 1. Не торопите медлительных детей</w:t>
      </w:r>
      <w:r>
        <w:rPr>
          <w:rFonts w:ascii="Times New Roman" w:hAnsi="Times New Roman"/>
          <w:sz w:val="28"/>
          <w:szCs w:val="28"/>
        </w:rPr>
        <w:t>.</w:t>
      </w:r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Правило 2.Проводите</w:t>
      </w:r>
      <w:r w:rsidRPr="00546677">
        <w:rPr>
          <w:rFonts w:ascii="Times New Roman" w:hAnsi="Times New Roman"/>
          <w:sz w:val="28"/>
          <w:szCs w:val="28"/>
        </w:rPr>
        <w:t xml:space="preserve"> игры систематически, организовывайте их в течение десяти-пятнадцати минут каждый день.</w:t>
      </w:r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6677">
        <w:rPr>
          <w:rFonts w:ascii="Times New Roman" w:hAnsi="Times New Roman"/>
          <w:sz w:val="28"/>
          <w:szCs w:val="28"/>
        </w:rPr>
        <w:t>Правило 3. Начинайте играть обязательно в хорошем настроении и старайтесь поддерживать этот  эмоциональный фон в течение всего игрового занятия. В случае если ребенок проигрывает, оберните все в шутку или помогите ему отыграться. Позаботьтесь о том, чтобы ваши занятия не стали дополнительным ударом по самооценке вашего ребёнка.</w:t>
      </w:r>
    </w:p>
    <w:p w:rsidR="00343C38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6677">
        <w:rPr>
          <w:rFonts w:ascii="Times New Roman" w:hAnsi="Times New Roman"/>
          <w:sz w:val="28"/>
          <w:szCs w:val="28"/>
        </w:rPr>
        <w:t xml:space="preserve">Правило 4.Хвалите ребенка и радуйтесь даже самым маленьким его достижениям. </w:t>
      </w:r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46677">
        <w:rPr>
          <w:rFonts w:ascii="Times New Roman" w:hAnsi="Times New Roman"/>
          <w:sz w:val="28"/>
          <w:szCs w:val="28"/>
        </w:rPr>
        <w:t>Правило5.Чаще используйте в играх резкую смену скорости движений - от медленных к очень быстрым и обратно. Задавайте периодически максимально высокий темп, но не затягивайте этот этап игры, так как для медлительного ребенка это серьезное напряжение и следствием его может стать переутомление.</w:t>
      </w:r>
    </w:p>
    <w:p w:rsidR="00343C38" w:rsidRDefault="00343C38" w:rsidP="00D93835">
      <w:pPr>
        <w:pStyle w:val="ListParagraph"/>
        <w:spacing w:after="0" w:line="360" w:lineRule="auto"/>
        <w:ind w:left="14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Памятка по работе с медлительными детьми, составленная на основе 1Б класса:</w:t>
      </w:r>
    </w:p>
    <w:p w:rsidR="00343C38" w:rsidRPr="00546677" w:rsidRDefault="00343C38" w:rsidP="0054667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ребенок не ходи</w:t>
      </w:r>
      <w:r w:rsidRPr="00546677">
        <w:rPr>
          <w:rFonts w:ascii="Times New Roman" w:hAnsi="Times New Roman"/>
          <w:sz w:val="28"/>
          <w:szCs w:val="28"/>
        </w:rPr>
        <w:t>л в садик и дружит с детьми из другого класса, то не нужно ему мешать;</w:t>
      </w:r>
    </w:p>
    <w:p w:rsidR="00343C38" w:rsidRPr="00546677" w:rsidRDefault="00343C38" w:rsidP="0054667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6677">
        <w:rPr>
          <w:rFonts w:ascii="Times New Roman" w:hAnsi="Times New Roman"/>
          <w:sz w:val="28"/>
          <w:szCs w:val="28"/>
        </w:rPr>
        <w:t>При чтении спрашивать короткие слова, на математике – короткие выражения;</w:t>
      </w:r>
    </w:p>
    <w:p w:rsidR="00343C38" w:rsidRPr="00546677" w:rsidRDefault="00343C38" w:rsidP="0054667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6677">
        <w:rPr>
          <w:rFonts w:ascii="Times New Roman" w:hAnsi="Times New Roman"/>
          <w:sz w:val="28"/>
          <w:szCs w:val="28"/>
        </w:rPr>
        <w:t>Не включать ребенка в группу продленного дня, так как они сильно утомляются;</w:t>
      </w:r>
    </w:p>
    <w:p w:rsidR="00343C38" w:rsidRPr="00546677" w:rsidRDefault="00343C38" w:rsidP="0054667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6677">
        <w:rPr>
          <w:rFonts w:ascii="Times New Roman" w:hAnsi="Times New Roman"/>
          <w:sz w:val="28"/>
          <w:szCs w:val="28"/>
        </w:rPr>
        <w:t>Давать советы родителям по воспитанию таких детей;</w:t>
      </w:r>
    </w:p>
    <w:p w:rsidR="00343C38" w:rsidRPr="00546677" w:rsidRDefault="00343C38" w:rsidP="0054667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6677">
        <w:rPr>
          <w:rFonts w:ascii="Times New Roman" w:hAnsi="Times New Roman"/>
          <w:sz w:val="28"/>
          <w:szCs w:val="28"/>
        </w:rPr>
        <w:t>Медлительным детям нужно давать больше времени на отдых и меньше давать заданий;</w:t>
      </w:r>
    </w:p>
    <w:p w:rsidR="00343C38" w:rsidRPr="00546677" w:rsidRDefault="00343C38" w:rsidP="0054667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6677">
        <w:rPr>
          <w:rFonts w:ascii="Times New Roman" w:hAnsi="Times New Roman"/>
          <w:sz w:val="28"/>
          <w:szCs w:val="28"/>
        </w:rPr>
        <w:t>Не просить ребенка читать вслух;</w:t>
      </w:r>
    </w:p>
    <w:p w:rsidR="00343C38" w:rsidRPr="00546677" w:rsidRDefault="00343C38" w:rsidP="0054667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6677">
        <w:rPr>
          <w:rFonts w:ascii="Times New Roman" w:hAnsi="Times New Roman"/>
          <w:sz w:val="28"/>
          <w:szCs w:val="28"/>
        </w:rPr>
        <w:t>Давать под запись минимально короткие слова или предложения;</w:t>
      </w:r>
    </w:p>
    <w:p w:rsidR="00343C38" w:rsidRPr="00546677" w:rsidRDefault="00343C38" w:rsidP="0054667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6677">
        <w:rPr>
          <w:rFonts w:ascii="Times New Roman" w:hAnsi="Times New Roman"/>
          <w:sz w:val="28"/>
          <w:szCs w:val="28"/>
        </w:rPr>
        <w:t>Не торопить ребенка, а дать ему работать в том темпе, в котором ему комфортно. Можно организовать работу в малой группе или индивидуально;</w:t>
      </w:r>
    </w:p>
    <w:p w:rsidR="00343C38" w:rsidRPr="00546677" w:rsidRDefault="00343C38" w:rsidP="0054667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6677">
        <w:rPr>
          <w:rFonts w:ascii="Times New Roman" w:hAnsi="Times New Roman"/>
          <w:sz w:val="28"/>
          <w:szCs w:val="28"/>
        </w:rPr>
        <w:t>Учителю необходимо оставаться спокойным и терпеливым;</w:t>
      </w:r>
    </w:p>
    <w:p w:rsidR="00343C38" w:rsidRPr="00546677" w:rsidRDefault="00343C38" w:rsidP="0054667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6677">
        <w:rPr>
          <w:rFonts w:ascii="Times New Roman" w:hAnsi="Times New Roman"/>
          <w:sz w:val="28"/>
          <w:szCs w:val="28"/>
        </w:rPr>
        <w:t>Необходимо сделать все возможное, чтобы медлительный ребенок не оставался с чувством вины и ущербности;</w:t>
      </w:r>
    </w:p>
    <w:p w:rsidR="00343C38" w:rsidRPr="00546677" w:rsidRDefault="00343C38" w:rsidP="0054667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6677">
        <w:rPr>
          <w:rFonts w:ascii="Times New Roman" w:hAnsi="Times New Roman"/>
          <w:sz w:val="28"/>
          <w:szCs w:val="28"/>
        </w:rPr>
        <w:t>Не рекомендуется вызывать ребенка к доске для быстрого ответа или спрашивать с места (в 1 классе);</w:t>
      </w:r>
    </w:p>
    <w:p w:rsidR="00343C38" w:rsidRPr="00546677" w:rsidRDefault="00343C38" w:rsidP="0054667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6677">
        <w:rPr>
          <w:rFonts w:ascii="Times New Roman" w:hAnsi="Times New Roman"/>
          <w:sz w:val="28"/>
          <w:szCs w:val="28"/>
        </w:rPr>
        <w:t>Четкая организация режима дня помогает медлительному ребенку справиться с нагрузками;</w:t>
      </w:r>
    </w:p>
    <w:p w:rsidR="00343C38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6677">
        <w:rPr>
          <w:rFonts w:ascii="Times New Roman" w:hAnsi="Times New Roman"/>
          <w:sz w:val="28"/>
          <w:szCs w:val="28"/>
        </w:rPr>
        <w:t>Список использованных источников:</w:t>
      </w:r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hyperlink r:id="rId5" w:history="1">
        <w:r w:rsidRPr="00546677">
          <w:rPr>
            <w:rStyle w:val="Hyperlink"/>
            <w:rFonts w:ascii="Times New Roman" w:hAnsi="Times New Roman"/>
            <w:sz w:val="28"/>
            <w:szCs w:val="28"/>
          </w:rPr>
          <w:t>http://www.asabliva.by/ru/main.aspx?guid=15535</w:t>
        </w:r>
      </w:hyperlink>
    </w:p>
    <w:p w:rsidR="00343C38" w:rsidRPr="00546677" w:rsidRDefault="00343C38" w:rsidP="00546677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Pr="00546677">
          <w:rPr>
            <w:rStyle w:val="Hyperlink"/>
            <w:rFonts w:ascii="Times New Roman" w:hAnsi="Times New Roman"/>
            <w:sz w:val="28"/>
            <w:szCs w:val="28"/>
          </w:rPr>
          <w:t>http://adalin.mospsy.ru/l_02_08.shtml</w:t>
        </w:r>
      </w:hyperlink>
    </w:p>
    <w:p w:rsidR="00343C38" w:rsidRPr="00546677" w:rsidRDefault="00343C38" w:rsidP="00546677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hyperlink r:id="rId7" w:history="1">
        <w:r w:rsidRPr="00546677">
          <w:rPr>
            <w:rStyle w:val="Hyperlink"/>
            <w:rFonts w:ascii="Times New Roman" w:hAnsi="Times New Roman"/>
            <w:sz w:val="28"/>
            <w:szCs w:val="28"/>
          </w:rPr>
          <w:t>http://vestnik.yspu.org/releases/pedagoka_i_psichologiy/27_8/</w:t>
        </w:r>
      </w:hyperlink>
    </w:p>
    <w:p w:rsidR="00343C38" w:rsidRPr="00546677" w:rsidRDefault="00343C38" w:rsidP="0054667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343C38" w:rsidRPr="00546677" w:rsidSect="00974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765CD"/>
    <w:multiLevelType w:val="hybridMultilevel"/>
    <w:tmpl w:val="603A080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6677"/>
    <w:rsid w:val="000C1677"/>
    <w:rsid w:val="00334A20"/>
    <w:rsid w:val="00343C38"/>
    <w:rsid w:val="00546677"/>
    <w:rsid w:val="006713F9"/>
    <w:rsid w:val="0083267D"/>
    <w:rsid w:val="00974D81"/>
    <w:rsid w:val="00A1159A"/>
    <w:rsid w:val="00D9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D8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46677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4667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estnik.yspu.org/releases/pedagoka_i_psichologiy/27_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alin.mospsy.ru/l_02_08.shtml" TargetMode="External"/><Relationship Id="rId5" Type="http://schemas.openxmlformats.org/officeDocument/2006/relationships/hyperlink" Target="http://www.asabliva.by/ru/main.aspx?guid=1553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5</Pages>
  <Words>1147</Words>
  <Characters>6543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User</cp:lastModifiedBy>
  <cp:revision>3</cp:revision>
  <dcterms:created xsi:type="dcterms:W3CDTF">2015-03-12T17:01:00Z</dcterms:created>
  <dcterms:modified xsi:type="dcterms:W3CDTF">2015-03-17T13:31:00Z</dcterms:modified>
</cp:coreProperties>
</file>