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FED" w:rsidRPr="00E12FED" w:rsidRDefault="00E12FED" w:rsidP="00082300">
      <w:pPr>
        <w:shd w:val="clear" w:color="auto" w:fill="FFFFFF" w:themeFill="background1"/>
        <w:spacing w:after="0" w:line="240" w:lineRule="auto"/>
        <w:jc w:val="center"/>
        <w:rPr>
          <w:rFonts w:eastAsia="Times New Roman"/>
          <w:lang w:eastAsia="ru-RU"/>
        </w:rPr>
      </w:pPr>
      <w:r w:rsidRPr="00E12FED">
        <w:rPr>
          <w:rFonts w:eastAsia="Times New Roman"/>
          <w:b/>
          <w:bCs/>
          <w:color w:val="000000"/>
          <w:lang w:eastAsia="ru-RU"/>
        </w:rPr>
        <w:t>ВВЕДЕНИЕ</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proofErr w:type="gramStart"/>
      <w:r w:rsidRPr="00E12FED">
        <w:rPr>
          <w:rFonts w:eastAsia="Times New Roman"/>
          <w:color w:val="000000"/>
          <w:lang w:eastAsia="ru-RU"/>
        </w:rPr>
        <w:t>Зрение — самый мощный источник наших знаний о внешнем мире — пожалуй, одно из наиболее сложных, удивительных и прекрасных свойств живой материи.</w:t>
      </w:r>
      <w:proofErr w:type="gramEnd"/>
      <w:r w:rsidRPr="00E12FED">
        <w:rPr>
          <w:rFonts w:eastAsia="Times New Roman"/>
          <w:color w:val="000000"/>
          <w:lang w:eastAsia="ru-RU"/>
        </w:rPr>
        <w:t xml:space="preserve"> Его утрата — огромное несчастье для человека.</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Природа решила проблему видения во многих вариантах, создав различные системы глаз, удивительно хорошо приспособленных к условиям жизни человека и обитания животных. Но при всем разнообразии патентов «живой» природы на зрение и разнице в построении оптических аппаратов глаза его внутренние механизмы сходны: в их основе лежат тонкие первичные химические и электрические изменения в сетчатке глаза, которые и приводят к возникновению нервных импульсов, несущих в мозг переработанную зрительную информацию.</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Глаза — ценный, удивительный дар природы. В них отражается все, что мы чувствуем: радость и страдания, равнодушие, любовь и ненависть. Глаза являются не только зеркалом души, но и как бы зеркалом общего состояния здоровья. Глаза — это самый важный орган чувств, поэтому они заслуживают исключительно большого внимания. Глаза играют также очень большую роль в общем эстетическом облике человека. Но при всем этом глаза очень чувствительный и легкоранимый орган. Так, например, слишком яркий свет причиняет глазам боль; загрязненный воздух, дым, пыль вызывают слезотечение, а иногда даже воспаление глаз. Глаза всегда должны быть чистыми, сияющими. А для того, чтобы они были такими, необходим ежедневный, тщательный уход за глазами.</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Дефицит движения современного человека неизбежно пагубно отражается и на функциональных свойствах зрительного аппарата — наших глаз. Кроме того, чрезмерные информационные нагрузки на глаза и мозг приводят сегодня к серьезным нарушениям и заболеваниям. В развитых странах, увы, каждый четвертый близорук. Нарастают и возрастные изменения глаза, приводящие к дальнозоркости. И особенно остро в последнее время этот вопрос встал из-за пагубного влияния компьютерных дисплеев на зрение. Одна из главных причин такого роста глазных нарушений состоит в недостаточной тренированности, а потому и слабости внутриглазных и </w:t>
      </w:r>
      <w:proofErr w:type="spellStart"/>
      <w:r w:rsidRPr="00E12FED">
        <w:rPr>
          <w:rFonts w:eastAsia="Times New Roman"/>
          <w:color w:val="000000"/>
          <w:lang w:eastAsia="ru-RU"/>
        </w:rPr>
        <w:t>окологлазных</w:t>
      </w:r>
      <w:proofErr w:type="spellEnd"/>
      <w:r w:rsidRPr="00E12FED">
        <w:rPr>
          <w:rFonts w:eastAsia="Times New Roman"/>
          <w:color w:val="000000"/>
          <w:lang w:eastAsia="ru-RU"/>
        </w:rPr>
        <w:t xml:space="preserve"> мышц.</w:t>
      </w:r>
    </w:p>
    <w:p w:rsidR="00E12FED" w:rsidRPr="00E12FED" w:rsidRDefault="00E12FED" w:rsidP="006B5272">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Работами отечественных и зарубежных ученых доказано, что специальные тренировочные упражнения для внутриглазных и </w:t>
      </w:r>
      <w:proofErr w:type="spellStart"/>
      <w:r w:rsidRPr="00E12FED">
        <w:rPr>
          <w:rFonts w:eastAsia="Times New Roman"/>
          <w:color w:val="000000"/>
          <w:lang w:eastAsia="ru-RU"/>
        </w:rPr>
        <w:t>окологлазных</w:t>
      </w:r>
      <w:proofErr w:type="spellEnd"/>
      <w:r w:rsidRPr="00E12FED">
        <w:rPr>
          <w:rFonts w:eastAsia="Times New Roman"/>
          <w:color w:val="000000"/>
          <w:lang w:eastAsia="ru-RU"/>
        </w:rPr>
        <w:t xml:space="preserve"> мышц могут привести к стабилизации и даже к обратному развитию близорукости и дальнозоркости. Тренировки глазных мышц благоприятно влияют и на работоспособность операто</w:t>
      </w:r>
      <w:r w:rsidR="006B5272" w:rsidRPr="00082300">
        <w:rPr>
          <w:rFonts w:eastAsia="Times New Roman"/>
          <w:color w:val="000000"/>
          <w:lang w:eastAsia="ru-RU"/>
        </w:rPr>
        <w:t xml:space="preserve">ров у дисплея. </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Кроме того, различные виды тренажеров для тренировок глазных мышц в оздоровительных целях (при близорукости, дальнозоркости у взрослых и детей и для уменьшения зрительного утомления), а также специальные </w:t>
      </w:r>
      <w:proofErr w:type="spellStart"/>
      <w:r w:rsidRPr="00E12FED">
        <w:rPr>
          <w:rFonts w:eastAsia="Times New Roman"/>
          <w:color w:val="000000"/>
          <w:lang w:eastAsia="ru-RU"/>
        </w:rPr>
        <w:t>безлинзовые</w:t>
      </w:r>
      <w:proofErr w:type="spellEnd"/>
      <w:r w:rsidRPr="00E12FED">
        <w:rPr>
          <w:rFonts w:eastAsia="Times New Roman"/>
          <w:color w:val="000000"/>
          <w:lang w:eastAsia="ru-RU"/>
        </w:rPr>
        <w:t xml:space="preserve"> и призматические очки, позволяющие резко улучшить остроту зрения.</w:t>
      </w:r>
    </w:p>
    <w:p w:rsidR="00E12FED" w:rsidRPr="00E12FED" w:rsidRDefault="00E12FED" w:rsidP="00082300">
      <w:pPr>
        <w:shd w:val="clear" w:color="auto" w:fill="FFFFFF" w:themeFill="background1"/>
        <w:spacing w:after="0" w:line="240" w:lineRule="auto"/>
        <w:jc w:val="center"/>
        <w:rPr>
          <w:rFonts w:eastAsia="Times New Roman"/>
          <w:lang w:eastAsia="ru-RU"/>
        </w:rPr>
      </w:pPr>
      <w:r w:rsidRPr="00E12FED">
        <w:rPr>
          <w:rFonts w:eastAsia="Times New Roman"/>
          <w:b/>
          <w:bCs/>
          <w:color w:val="000000"/>
          <w:lang w:eastAsia="ru-RU"/>
        </w:rPr>
        <w:t>1.</w:t>
      </w:r>
      <w:r w:rsidRPr="00082300">
        <w:rPr>
          <w:rFonts w:eastAsia="Times New Roman"/>
          <w:b/>
          <w:bCs/>
          <w:color w:val="000000"/>
          <w:lang w:eastAsia="ru-RU"/>
        </w:rPr>
        <w:t> </w:t>
      </w:r>
      <w:r w:rsidRPr="00E12FED">
        <w:rPr>
          <w:rFonts w:eastAsia="Times New Roman"/>
          <w:b/>
          <w:bCs/>
          <w:color w:val="000000"/>
          <w:lang w:eastAsia="ru-RU"/>
        </w:rPr>
        <w:t>Основные причины нарушения зрения</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Плохое зрение — это неспособность глаза приспособиться к инстинктивному физиологическому акту видения. Близорукость, или миопия, дальнозоркость, или гиперметропия, астигматизм — основные виды нарушения зрения.</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Близорукость, дальнозоркость и их причины.</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Нормальное зрение называют соразмерным, или </w:t>
      </w:r>
      <w:proofErr w:type="spellStart"/>
      <w:r w:rsidRPr="00E12FED">
        <w:rPr>
          <w:rFonts w:eastAsia="Times New Roman"/>
          <w:color w:val="000000"/>
          <w:lang w:eastAsia="ru-RU"/>
        </w:rPr>
        <w:t>эмметропическим</w:t>
      </w:r>
      <w:proofErr w:type="spellEnd"/>
      <w:r w:rsidRPr="00E12FED">
        <w:rPr>
          <w:rFonts w:eastAsia="Times New Roman"/>
          <w:color w:val="000000"/>
          <w:lang w:eastAsia="ru-RU"/>
        </w:rPr>
        <w:t>. Близорукие люди (</w:t>
      </w:r>
      <w:proofErr w:type="spellStart"/>
      <w:r w:rsidRPr="00E12FED">
        <w:rPr>
          <w:rFonts w:eastAsia="Times New Roman"/>
          <w:color w:val="000000"/>
          <w:lang w:eastAsia="ru-RU"/>
        </w:rPr>
        <w:t>миопы</w:t>
      </w:r>
      <w:proofErr w:type="spellEnd"/>
      <w:r w:rsidRPr="00E12FED">
        <w:rPr>
          <w:rFonts w:eastAsia="Times New Roman"/>
          <w:color w:val="000000"/>
          <w:lang w:eastAsia="ru-RU"/>
        </w:rPr>
        <w:t>) видят близкие предметы хорошо, далекие — плохо, а дальнозоркие (</w:t>
      </w:r>
      <w:proofErr w:type="spellStart"/>
      <w:r w:rsidRPr="00E12FED">
        <w:rPr>
          <w:rFonts w:eastAsia="Times New Roman"/>
          <w:color w:val="000000"/>
          <w:lang w:eastAsia="ru-RU"/>
        </w:rPr>
        <w:t>гиперметропы</w:t>
      </w:r>
      <w:proofErr w:type="spellEnd"/>
      <w:r w:rsidRPr="00E12FED">
        <w:rPr>
          <w:rFonts w:eastAsia="Times New Roman"/>
          <w:color w:val="000000"/>
          <w:lang w:eastAsia="ru-RU"/>
        </w:rPr>
        <w:t xml:space="preserve">), наоборот. Почти две трети всего человечества имеют дальнозоркость или близорукость, то есть обладают </w:t>
      </w:r>
      <w:proofErr w:type="spellStart"/>
      <w:r w:rsidRPr="00E12FED">
        <w:rPr>
          <w:rFonts w:eastAsia="Times New Roman"/>
          <w:color w:val="000000"/>
          <w:lang w:eastAsia="ru-RU"/>
        </w:rPr>
        <w:t>аметропическими</w:t>
      </w:r>
      <w:proofErr w:type="spellEnd"/>
      <w:r w:rsidRPr="00E12FED">
        <w:rPr>
          <w:rFonts w:eastAsia="Times New Roman"/>
          <w:color w:val="000000"/>
          <w:lang w:eastAsia="ru-RU"/>
        </w:rPr>
        <w:t xml:space="preserve"> глазами.</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У близоруких людей вследствие повышенной силы преломляющих сред из-за увеличенного размера глазного яблока лучи света от далеких предметов фокусируются впереди сетчатки. В результате в области желтого пятна не получается ясного изображения, отдаленные предметы видны расплывчатыми. Зато лучи света от близких предметов в близоруком глазе сходятся точно на сетчатке и дают четкое изображение без напряжения или с минимальным напряжением при аккомодации. Близорукие люди могут часами читать, работать с очень мелкими деталями, не чувствуя утомления зрения.</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lastRenderedPageBreak/>
        <w:t xml:space="preserve">У </w:t>
      </w:r>
      <w:proofErr w:type="gramStart"/>
      <w:r w:rsidRPr="00E12FED">
        <w:rPr>
          <w:rFonts w:eastAsia="Times New Roman"/>
          <w:color w:val="000000"/>
          <w:lang w:eastAsia="ru-RU"/>
        </w:rPr>
        <w:t>дальнозорких</w:t>
      </w:r>
      <w:proofErr w:type="gramEnd"/>
      <w:r w:rsidRPr="00E12FED">
        <w:rPr>
          <w:rFonts w:eastAsia="Times New Roman"/>
          <w:color w:val="000000"/>
          <w:lang w:eastAsia="ru-RU"/>
        </w:rPr>
        <w:t xml:space="preserve"> глаза, наоборот, отличаются слабой преломляющей силой или недостаточными размерами по </w:t>
      </w:r>
      <w:proofErr w:type="spellStart"/>
      <w:r w:rsidRPr="00E12FED">
        <w:rPr>
          <w:rFonts w:eastAsia="Times New Roman"/>
          <w:color w:val="000000"/>
          <w:lang w:eastAsia="ru-RU"/>
        </w:rPr>
        <w:t>передне-задней</w:t>
      </w:r>
      <w:proofErr w:type="spellEnd"/>
      <w:r w:rsidRPr="00E12FED">
        <w:rPr>
          <w:rFonts w:eastAsia="Times New Roman"/>
          <w:color w:val="000000"/>
          <w:lang w:eastAsia="ru-RU"/>
        </w:rPr>
        <w:t xml:space="preserve"> оси. Лучи света от далеких и близких предметов в таком глазе преломляются меньше, чем нужно, и четкого изображения на сетчатке не получается, так как фокус оказывается за сетчаткой глаза. Эти изменения условий фокусировки изображения в глазе, называемые рефракционными.</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Дальнозорким и близоруким людям зрение улучшают при помощи очков. Установленное перед дальнозорким глазом выпуклое стекло увеличивает преломляющую силу глаза, фокус световых лучей переводится точно на сетчатку, и глаз работает с меньшим напряжением. Вогнутое стекло, помещенное перед близоруким глазом, уменьшает его преломляющую силу, лучи от далеких предметов сходятся в желтом пятне — зрение вдаль улучшается. Использование очков, однако, неизбежно приводит к ослаблению внутренних мышц глаза, в связи, с чем со временем очки приходится менять </w:t>
      </w:r>
      <w:proofErr w:type="gramStart"/>
      <w:r w:rsidRPr="00E12FED">
        <w:rPr>
          <w:rFonts w:eastAsia="Times New Roman"/>
          <w:color w:val="000000"/>
          <w:lang w:eastAsia="ru-RU"/>
        </w:rPr>
        <w:t>на</w:t>
      </w:r>
      <w:proofErr w:type="gramEnd"/>
      <w:r w:rsidRPr="00E12FED">
        <w:rPr>
          <w:rFonts w:eastAsia="Times New Roman"/>
          <w:color w:val="000000"/>
          <w:lang w:eastAsia="ru-RU"/>
        </w:rPr>
        <w:t xml:space="preserve"> более сильные.</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Способность глаза к аккомодации исследуют с помощью, так называемой глазной </w:t>
      </w:r>
      <w:proofErr w:type="spellStart"/>
      <w:r w:rsidRPr="00E12FED">
        <w:rPr>
          <w:rFonts w:eastAsia="Times New Roman"/>
          <w:color w:val="000000"/>
          <w:lang w:eastAsia="ru-RU"/>
        </w:rPr>
        <w:t>эргографии</w:t>
      </w:r>
      <w:proofErr w:type="spellEnd"/>
      <w:r w:rsidRPr="00E12FED">
        <w:rPr>
          <w:rFonts w:eastAsia="Times New Roman"/>
          <w:color w:val="000000"/>
          <w:lang w:eastAsia="ru-RU"/>
        </w:rPr>
        <w:t xml:space="preserve">, позволяющей точно определить степень зрительного утомления. </w:t>
      </w:r>
      <w:proofErr w:type="spellStart"/>
      <w:r w:rsidRPr="00E12FED">
        <w:rPr>
          <w:rFonts w:eastAsia="Times New Roman"/>
          <w:color w:val="000000"/>
          <w:lang w:eastAsia="ru-RU"/>
        </w:rPr>
        <w:t>Эргография</w:t>
      </w:r>
      <w:proofErr w:type="spellEnd"/>
      <w:r w:rsidRPr="00E12FED">
        <w:rPr>
          <w:rFonts w:eastAsia="Times New Roman"/>
          <w:color w:val="000000"/>
          <w:lang w:eastAsia="ru-RU"/>
        </w:rPr>
        <w:t xml:space="preserve"> также оказалась ценным методом выявления расстройств динамической рефракции глаза у близоруких детей и подростков, с ее помощью оценивают зрение лиц, занятых на тонких и точных производственных операциях.</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Аккомодация глаза — важнейший регулятор функции зрения. С возрастом ее степень постепенно падает, ибо сам хрусталик становится менее эластичным. Возникает явление, называемое пресбиопией, или старческой дальнозоркостью. В связи с ослаблением аккомодации человек стремится отодвинуть книгу или газету от глаз (чтобы облегчить работу цилиарных мышц) или прибегает к помощи очков с выпуклыми линзами.</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Из всего сказанного ясно, насколько важно тренировать цилиарные, а также окружающие глаза мышцы, охранять их от преждевременного ослабления.</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Астигматизм— </w:t>
      </w:r>
      <w:proofErr w:type="gramStart"/>
      <w:r w:rsidRPr="00E12FED">
        <w:rPr>
          <w:rFonts w:eastAsia="Times New Roman"/>
          <w:color w:val="000000"/>
          <w:lang w:eastAsia="ru-RU"/>
        </w:rPr>
        <w:t>ис</w:t>
      </w:r>
      <w:proofErr w:type="gramEnd"/>
      <w:r w:rsidRPr="00E12FED">
        <w:rPr>
          <w:rFonts w:eastAsia="Times New Roman"/>
          <w:color w:val="000000"/>
          <w:lang w:eastAsia="ru-RU"/>
        </w:rPr>
        <w:t xml:space="preserve">кажение изображения оптической системой, связанное с тем, что преломление или отражение лучей в различных сечениях проходящего светового пучка неодинаково. </w:t>
      </w:r>
      <w:proofErr w:type="gramStart"/>
      <w:r w:rsidRPr="00E12FED">
        <w:rPr>
          <w:rFonts w:eastAsia="Times New Roman"/>
          <w:color w:val="000000"/>
          <w:lang w:eastAsia="ru-RU"/>
        </w:rPr>
        <w:t>Вследствие</w:t>
      </w:r>
      <w:proofErr w:type="gramEnd"/>
      <w:r w:rsidRPr="00E12FED">
        <w:rPr>
          <w:rFonts w:eastAsia="Times New Roman"/>
          <w:color w:val="000000"/>
          <w:lang w:eastAsia="ru-RU"/>
        </w:rPr>
        <w:t xml:space="preserve">, </w:t>
      </w:r>
      <w:proofErr w:type="gramStart"/>
      <w:r w:rsidRPr="00E12FED">
        <w:rPr>
          <w:rFonts w:eastAsia="Times New Roman"/>
          <w:color w:val="000000"/>
          <w:lang w:eastAsia="ru-RU"/>
        </w:rPr>
        <w:t>изображение</w:t>
      </w:r>
      <w:proofErr w:type="gramEnd"/>
      <w:r w:rsidRPr="00E12FED">
        <w:rPr>
          <w:rFonts w:eastAsia="Times New Roman"/>
          <w:color w:val="000000"/>
          <w:lang w:eastAsia="ru-RU"/>
        </w:rPr>
        <w:t xml:space="preserve"> предмета становится нерезким. Каждая точка предмета изображается размытым эллипсом.</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Глаз представляет здесь в разрезе. Лучи света попадает в зрачок через роговицу-переднюю прозрачную часть наружной оболочки глаза. Роговица является сильной преломляющей линзой. Радужная оболочка регулирует количество проникающего в глаз света, что позволяе</w:t>
      </w:r>
      <w:r w:rsidR="006B5272" w:rsidRPr="00082300">
        <w:rPr>
          <w:rFonts w:eastAsia="Times New Roman"/>
          <w:color w:val="000000"/>
          <w:lang w:eastAsia="ru-RU"/>
        </w:rPr>
        <w:t>т видеть как</w:t>
      </w:r>
      <w:r w:rsidRPr="00E12FED">
        <w:rPr>
          <w:rFonts w:eastAsia="Times New Roman"/>
          <w:color w:val="000000"/>
          <w:lang w:eastAsia="ru-RU"/>
        </w:rPr>
        <w:t xml:space="preserve"> при </w:t>
      </w:r>
      <w:proofErr w:type="gramStart"/>
      <w:r w:rsidRPr="00E12FED">
        <w:rPr>
          <w:rFonts w:eastAsia="Times New Roman"/>
          <w:color w:val="000000"/>
          <w:lang w:eastAsia="ru-RU"/>
        </w:rPr>
        <w:t>тусклом</w:t>
      </w:r>
      <w:proofErr w:type="gramEnd"/>
      <w:r w:rsidRPr="00E12FED">
        <w:rPr>
          <w:rFonts w:eastAsia="Times New Roman"/>
          <w:color w:val="000000"/>
          <w:lang w:eastAsia="ru-RU"/>
        </w:rPr>
        <w:t xml:space="preserve"> так, и при ярком свете. Хрусталик фокусирует на сетчатке свет от ближних и дальних предметов. Центральная ямка сетчатки – область наибольшей остроты зрения.</w:t>
      </w:r>
    </w:p>
    <w:p w:rsidR="00E12FED" w:rsidRDefault="00E12FED" w:rsidP="001924AB">
      <w:pPr>
        <w:shd w:val="clear" w:color="auto" w:fill="FFFFFF" w:themeFill="background1"/>
        <w:spacing w:after="0" w:line="240" w:lineRule="auto"/>
        <w:ind w:firstLine="300"/>
        <w:jc w:val="center"/>
        <w:rPr>
          <w:rFonts w:eastAsia="Times New Roman"/>
          <w:b/>
          <w:bCs/>
          <w:color w:val="000000"/>
          <w:lang w:eastAsia="ru-RU"/>
        </w:rPr>
      </w:pPr>
      <w:r w:rsidRPr="00E12FED">
        <w:rPr>
          <w:rFonts w:eastAsia="Times New Roman"/>
          <w:b/>
          <w:bCs/>
          <w:color w:val="000000"/>
          <w:lang w:eastAsia="ru-RU"/>
        </w:rPr>
        <w:t>2.</w:t>
      </w:r>
      <w:r w:rsidRPr="00082300">
        <w:rPr>
          <w:rFonts w:eastAsia="Times New Roman"/>
          <w:b/>
          <w:bCs/>
          <w:color w:val="000000"/>
          <w:lang w:eastAsia="ru-RU"/>
        </w:rPr>
        <w:t> </w:t>
      </w:r>
      <w:r w:rsidRPr="00E12FED">
        <w:rPr>
          <w:rFonts w:eastAsia="Times New Roman"/>
          <w:b/>
          <w:bCs/>
          <w:color w:val="000000"/>
          <w:lang w:eastAsia="ru-RU"/>
        </w:rPr>
        <w:t>Упражнения для коррекций зрения</w:t>
      </w:r>
    </w:p>
    <w:p w:rsidR="00082300" w:rsidRDefault="002D0E38" w:rsidP="0085259C">
      <w:pPr>
        <w:shd w:val="clear" w:color="auto" w:fill="FFFFFF" w:themeFill="background1"/>
        <w:spacing w:after="0" w:line="240" w:lineRule="auto"/>
        <w:ind w:firstLine="300"/>
        <w:rPr>
          <w:color w:val="000000"/>
        </w:rPr>
      </w:pPr>
      <w:r>
        <w:rPr>
          <w:rFonts w:eastAsia="Times New Roman"/>
          <w:bCs/>
          <w:color w:val="000000"/>
          <w:lang w:eastAsia="ru-RU"/>
        </w:rPr>
        <w:t xml:space="preserve">Играя с детьми, мы можем решать сразу несколько задач – общение с детьми и развитие их зрения. Организуя игру. Скорее всего, у ребенка не возникает интереса к игре, если мы ее специально </w:t>
      </w:r>
      <w:r w:rsidRPr="002D0E38">
        <w:rPr>
          <w:color w:val="000000"/>
        </w:rPr>
        <w:t>не организуем</w:t>
      </w:r>
      <w:r>
        <w:rPr>
          <w:color w:val="000000"/>
        </w:rPr>
        <w:t xml:space="preserve">. </w:t>
      </w:r>
      <w:r w:rsidRPr="002D0E38">
        <w:rPr>
          <w:color w:val="000000"/>
        </w:rPr>
        <w:t>Поэтому стремиться к тому, чтобы</w:t>
      </w:r>
      <w:r>
        <w:rPr>
          <w:color w:val="000000"/>
        </w:rPr>
        <w:t xml:space="preserve"> </w:t>
      </w:r>
      <w:r w:rsidRPr="002D0E38">
        <w:rPr>
          <w:color w:val="000000"/>
        </w:rPr>
        <w:t>любое действие обыгрывалось, было включено в какой - нибудь интересный сюжет.</w:t>
      </w:r>
      <w:r>
        <w:rPr>
          <w:color w:val="000000"/>
        </w:rPr>
        <w:t xml:space="preserve"> </w:t>
      </w:r>
      <w:r w:rsidR="0085259C" w:rsidRPr="002D0E38">
        <w:rPr>
          <w:color w:val="000000"/>
        </w:rPr>
        <w:t>Позволяя ребенку</w:t>
      </w:r>
      <w:r w:rsidR="0085259C" w:rsidRPr="0085259C">
        <w:rPr>
          <w:color w:val="000000"/>
        </w:rPr>
        <w:t xml:space="preserve"> </w:t>
      </w:r>
      <w:r w:rsidR="0085259C" w:rsidRPr="002D0E38">
        <w:rPr>
          <w:color w:val="000000"/>
        </w:rPr>
        <w:t>самому найти</w:t>
      </w:r>
      <w:r w:rsidR="0085259C" w:rsidRPr="0085259C">
        <w:rPr>
          <w:color w:val="000000"/>
        </w:rPr>
        <w:t xml:space="preserve"> </w:t>
      </w:r>
      <w:r w:rsidR="0085259C" w:rsidRPr="002D0E38">
        <w:rPr>
          <w:color w:val="000000"/>
        </w:rPr>
        <w:t>решение.</w:t>
      </w:r>
      <w:r w:rsidR="0085259C" w:rsidRPr="0085259C">
        <w:rPr>
          <w:color w:val="000000"/>
        </w:rPr>
        <w:t xml:space="preserve"> </w:t>
      </w:r>
      <w:r w:rsidR="0085259C" w:rsidRPr="002D0E38">
        <w:rPr>
          <w:color w:val="000000"/>
        </w:rPr>
        <w:t>Каждая игра носит</w:t>
      </w:r>
      <w:r w:rsidR="0085259C" w:rsidRPr="0085259C">
        <w:rPr>
          <w:color w:val="000000"/>
        </w:rPr>
        <w:t xml:space="preserve"> </w:t>
      </w:r>
      <w:r w:rsidR="0085259C" w:rsidRPr="002D0E38">
        <w:rPr>
          <w:color w:val="000000"/>
        </w:rPr>
        <w:t>обучающий характер и</w:t>
      </w:r>
      <w:r w:rsidR="0085259C" w:rsidRPr="0085259C">
        <w:rPr>
          <w:color w:val="000000"/>
        </w:rPr>
        <w:t xml:space="preserve"> </w:t>
      </w:r>
      <w:r w:rsidR="0085259C" w:rsidRPr="002D0E38">
        <w:rPr>
          <w:color w:val="000000"/>
        </w:rPr>
        <w:t>служит достижению</w:t>
      </w:r>
      <w:r w:rsidR="0085259C" w:rsidRPr="0085259C">
        <w:rPr>
          <w:color w:val="000000"/>
        </w:rPr>
        <w:t xml:space="preserve"> </w:t>
      </w:r>
      <w:r w:rsidR="0085259C" w:rsidRPr="002D0E38">
        <w:rPr>
          <w:color w:val="000000"/>
        </w:rPr>
        <w:t>определенной цели.</w:t>
      </w:r>
      <w:r w:rsidR="0085259C" w:rsidRPr="0085259C">
        <w:rPr>
          <w:color w:val="000000"/>
        </w:rPr>
        <w:t xml:space="preserve"> </w:t>
      </w:r>
      <w:r w:rsidR="0085259C" w:rsidRPr="002D0E38">
        <w:rPr>
          <w:color w:val="000000"/>
        </w:rPr>
        <w:t>Чтобы цель была</w:t>
      </w:r>
      <w:r w:rsidR="0085259C" w:rsidRPr="0085259C">
        <w:rPr>
          <w:color w:val="000000"/>
        </w:rPr>
        <w:t xml:space="preserve"> </w:t>
      </w:r>
      <w:r w:rsidR="0085259C" w:rsidRPr="002D0E38">
        <w:rPr>
          <w:color w:val="000000"/>
        </w:rPr>
        <w:t>достигнута, а занятие</w:t>
      </w:r>
      <w:r w:rsidR="0085259C" w:rsidRPr="0085259C">
        <w:rPr>
          <w:color w:val="000000"/>
        </w:rPr>
        <w:t xml:space="preserve"> </w:t>
      </w:r>
      <w:r w:rsidR="0085259C" w:rsidRPr="002D0E38">
        <w:rPr>
          <w:color w:val="000000"/>
        </w:rPr>
        <w:t>прошло с пользой,</w:t>
      </w:r>
      <w:r w:rsidR="0085259C" w:rsidRPr="0085259C">
        <w:rPr>
          <w:color w:val="000000"/>
        </w:rPr>
        <w:t xml:space="preserve"> </w:t>
      </w:r>
      <w:r w:rsidR="0085259C" w:rsidRPr="002D0E38">
        <w:rPr>
          <w:color w:val="000000"/>
        </w:rPr>
        <w:t>дайте ребенку</w:t>
      </w:r>
      <w:r w:rsidR="0085259C">
        <w:rPr>
          <w:color w:val="000000"/>
        </w:rPr>
        <w:t xml:space="preserve"> м</w:t>
      </w:r>
      <w:r w:rsidR="0085259C" w:rsidRPr="002D0E38">
        <w:rPr>
          <w:color w:val="000000"/>
        </w:rPr>
        <w:t>аксимальную</w:t>
      </w:r>
      <w:r w:rsidR="0085259C" w:rsidRPr="0085259C">
        <w:rPr>
          <w:color w:val="000000"/>
        </w:rPr>
        <w:t xml:space="preserve"> </w:t>
      </w:r>
      <w:r w:rsidR="0085259C" w:rsidRPr="002D0E38">
        <w:rPr>
          <w:color w:val="000000"/>
        </w:rPr>
        <w:t>самостоятельность.</w:t>
      </w:r>
      <w:r w:rsidR="0085259C" w:rsidRPr="0085259C">
        <w:rPr>
          <w:color w:val="000000"/>
        </w:rPr>
        <w:t xml:space="preserve"> </w:t>
      </w:r>
      <w:r w:rsidR="0085259C" w:rsidRPr="002D0E38">
        <w:rPr>
          <w:color w:val="000000"/>
        </w:rPr>
        <w:t>Не выполня</w:t>
      </w:r>
      <w:r w:rsidR="0085259C">
        <w:rPr>
          <w:color w:val="000000"/>
        </w:rPr>
        <w:t>я</w:t>
      </w:r>
      <w:r w:rsidR="0085259C" w:rsidRPr="002D0E38">
        <w:rPr>
          <w:color w:val="000000"/>
        </w:rPr>
        <w:t xml:space="preserve"> задание за него,</w:t>
      </w:r>
      <w:r w:rsidR="0085259C" w:rsidRPr="0085259C">
        <w:rPr>
          <w:color w:val="000000"/>
        </w:rPr>
        <w:t xml:space="preserve"> </w:t>
      </w:r>
      <w:r w:rsidR="0085259C" w:rsidRPr="002D0E38">
        <w:rPr>
          <w:color w:val="000000"/>
        </w:rPr>
        <w:t>пусть он сам придет к правильному решению.</w:t>
      </w:r>
      <w:r w:rsidR="0085259C" w:rsidRPr="0085259C">
        <w:rPr>
          <w:color w:val="000000"/>
        </w:rPr>
        <w:t xml:space="preserve"> </w:t>
      </w:r>
      <w:r w:rsidR="0085259C" w:rsidRPr="002D0E38">
        <w:rPr>
          <w:color w:val="000000"/>
        </w:rPr>
        <w:t>В помощь представляем комплекс игр</w:t>
      </w:r>
      <w:r w:rsidR="0085259C">
        <w:rPr>
          <w:color w:val="000000"/>
        </w:rPr>
        <w:t xml:space="preserve"> и упражнений, которые мы можем использовать.</w:t>
      </w:r>
    </w:p>
    <w:p w:rsidR="0085259C" w:rsidRPr="006F4371" w:rsidRDefault="0085259C" w:rsidP="0085259C">
      <w:pPr>
        <w:shd w:val="clear" w:color="auto" w:fill="FFFFFF" w:themeFill="background1"/>
        <w:spacing w:after="0" w:line="240" w:lineRule="auto"/>
        <w:ind w:firstLine="300"/>
        <w:rPr>
          <w:b/>
          <w:color w:val="000000"/>
        </w:rPr>
      </w:pPr>
      <w:r w:rsidRPr="006F4371">
        <w:rPr>
          <w:b/>
          <w:color w:val="000000"/>
        </w:rPr>
        <w:t>Игры «Прищепки»</w:t>
      </w:r>
    </w:p>
    <w:p w:rsidR="00082300" w:rsidRDefault="0085259C" w:rsidP="004D1707">
      <w:pPr>
        <w:shd w:val="clear" w:color="auto" w:fill="FFFFFF" w:themeFill="background1"/>
        <w:spacing w:after="0" w:line="240" w:lineRule="auto"/>
        <w:ind w:firstLine="300"/>
        <w:rPr>
          <w:color w:val="000000"/>
        </w:rPr>
      </w:pPr>
      <w:r>
        <w:rPr>
          <w:rStyle w:val="a7"/>
          <w:b w:val="0"/>
          <w:color w:val="000000"/>
        </w:rPr>
        <w:t>Прикрепите прищепки</w:t>
      </w:r>
      <w:r w:rsidRPr="0085259C">
        <w:rPr>
          <w:rStyle w:val="a7"/>
          <w:b w:val="0"/>
          <w:color w:val="000000"/>
        </w:rPr>
        <w:t xml:space="preserve"> </w:t>
      </w:r>
      <w:r>
        <w:rPr>
          <w:rStyle w:val="a7"/>
          <w:b w:val="0"/>
          <w:color w:val="000000"/>
        </w:rPr>
        <w:t>к картонному кругу, чтобы получилось «солнце» или «цветок».</w:t>
      </w:r>
      <w:r w:rsidRPr="0085259C">
        <w:rPr>
          <w:rStyle w:val="a7"/>
          <w:b w:val="0"/>
          <w:color w:val="000000"/>
        </w:rPr>
        <w:t xml:space="preserve"> </w:t>
      </w:r>
      <w:r>
        <w:rPr>
          <w:rStyle w:val="a7"/>
          <w:b w:val="0"/>
          <w:color w:val="000000"/>
        </w:rPr>
        <w:t xml:space="preserve">Можно </w:t>
      </w:r>
      <w:r w:rsidRPr="002D0E38">
        <w:rPr>
          <w:color w:val="000000"/>
        </w:rPr>
        <w:t>оформить</w:t>
      </w:r>
      <w:r w:rsidRPr="0085259C">
        <w:rPr>
          <w:color w:val="000000"/>
        </w:rPr>
        <w:t xml:space="preserve"> </w:t>
      </w:r>
      <w:r w:rsidRPr="002D0E38">
        <w:rPr>
          <w:color w:val="000000"/>
        </w:rPr>
        <w:t>игрушку</w:t>
      </w:r>
      <w:r w:rsidRPr="0085259C">
        <w:rPr>
          <w:color w:val="000000"/>
        </w:rPr>
        <w:t xml:space="preserve"> </w:t>
      </w:r>
      <w:r w:rsidRPr="002D0E38">
        <w:rPr>
          <w:color w:val="000000"/>
        </w:rPr>
        <w:t>в виде</w:t>
      </w:r>
      <w:r w:rsidRPr="0085259C">
        <w:rPr>
          <w:color w:val="000000"/>
        </w:rPr>
        <w:t xml:space="preserve"> </w:t>
      </w:r>
      <w:r w:rsidRPr="002D0E38">
        <w:rPr>
          <w:color w:val="000000"/>
        </w:rPr>
        <w:t>ежика,</w:t>
      </w:r>
      <w:r w:rsidRPr="0085259C">
        <w:rPr>
          <w:color w:val="000000"/>
        </w:rPr>
        <w:t xml:space="preserve"> </w:t>
      </w:r>
      <w:r w:rsidRPr="002D0E38">
        <w:rPr>
          <w:color w:val="000000"/>
        </w:rPr>
        <w:t>у которого</w:t>
      </w:r>
      <w:r w:rsidRPr="0085259C">
        <w:rPr>
          <w:color w:val="000000"/>
        </w:rPr>
        <w:t xml:space="preserve"> </w:t>
      </w:r>
      <w:r w:rsidRPr="002D0E38">
        <w:rPr>
          <w:color w:val="000000"/>
        </w:rPr>
        <w:t>прищепки</w:t>
      </w:r>
      <w:r>
        <w:rPr>
          <w:rStyle w:val="a7"/>
          <w:b w:val="0"/>
          <w:color w:val="000000"/>
        </w:rPr>
        <w:t xml:space="preserve">  </w:t>
      </w:r>
      <w:r w:rsidRPr="002D0E38">
        <w:rPr>
          <w:color w:val="000000"/>
        </w:rPr>
        <w:t>играют роль</w:t>
      </w:r>
      <w:r w:rsidRPr="0085259C">
        <w:rPr>
          <w:color w:val="000000"/>
        </w:rPr>
        <w:t xml:space="preserve"> </w:t>
      </w:r>
      <w:r w:rsidRPr="002D0E38">
        <w:rPr>
          <w:color w:val="000000"/>
        </w:rPr>
        <w:t>иголок</w:t>
      </w:r>
      <w:r>
        <w:rPr>
          <w:color w:val="000000"/>
        </w:rPr>
        <w:t>.</w:t>
      </w:r>
      <w:r w:rsidRPr="0085259C">
        <w:rPr>
          <w:color w:val="000000"/>
        </w:rPr>
        <w:t xml:space="preserve"> </w:t>
      </w:r>
      <w:r w:rsidRPr="002D0E38">
        <w:rPr>
          <w:color w:val="000000"/>
        </w:rPr>
        <w:t>Предложите</w:t>
      </w:r>
      <w:r w:rsidRPr="0085259C">
        <w:rPr>
          <w:color w:val="000000"/>
        </w:rPr>
        <w:t xml:space="preserve"> </w:t>
      </w:r>
      <w:r w:rsidRPr="002D0E38">
        <w:rPr>
          <w:color w:val="000000"/>
        </w:rPr>
        <w:t>снять все</w:t>
      </w:r>
      <w:r w:rsidRPr="0085259C">
        <w:rPr>
          <w:color w:val="000000"/>
        </w:rPr>
        <w:t xml:space="preserve"> </w:t>
      </w:r>
      <w:r w:rsidRPr="002D0E38">
        <w:rPr>
          <w:color w:val="000000"/>
        </w:rPr>
        <w:t>прищепки,</w:t>
      </w:r>
      <w:r w:rsidRPr="0085259C">
        <w:rPr>
          <w:color w:val="000000"/>
        </w:rPr>
        <w:t xml:space="preserve"> </w:t>
      </w:r>
      <w:r w:rsidRPr="002D0E38">
        <w:rPr>
          <w:color w:val="000000"/>
        </w:rPr>
        <w:t>а затем</w:t>
      </w:r>
      <w:r w:rsidRPr="0085259C">
        <w:rPr>
          <w:color w:val="000000"/>
        </w:rPr>
        <w:t xml:space="preserve"> </w:t>
      </w:r>
      <w:r w:rsidRPr="002D0E38">
        <w:rPr>
          <w:color w:val="000000"/>
        </w:rPr>
        <w:t>прикрепить</w:t>
      </w:r>
      <w:r w:rsidRPr="0085259C">
        <w:rPr>
          <w:color w:val="000000"/>
        </w:rPr>
        <w:t xml:space="preserve"> </w:t>
      </w:r>
      <w:r w:rsidRPr="002D0E38">
        <w:rPr>
          <w:color w:val="000000"/>
        </w:rPr>
        <w:t>обратно.</w:t>
      </w:r>
      <w:r w:rsidRPr="0085259C">
        <w:rPr>
          <w:color w:val="000000"/>
        </w:rPr>
        <w:t xml:space="preserve"> </w:t>
      </w:r>
      <w:r w:rsidRPr="002D0E38">
        <w:rPr>
          <w:color w:val="000000"/>
        </w:rPr>
        <w:t>Можно наклеить</w:t>
      </w:r>
      <w:r w:rsidRPr="0085259C">
        <w:rPr>
          <w:color w:val="000000"/>
        </w:rPr>
        <w:t xml:space="preserve"> </w:t>
      </w:r>
      <w:r w:rsidRPr="002D0E38">
        <w:rPr>
          <w:color w:val="000000"/>
        </w:rPr>
        <w:t>на картон</w:t>
      </w:r>
      <w:r w:rsidRPr="0085259C">
        <w:rPr>
          <w:color w:val="000000"/>
        </w:rPr>
        <w:t xml:space="preserve"> </w:t>
      </w:r>
      <w:r w:rsidRPr="002D0E38">
        <w:rPr>
          <w:color w:val="000000"/>
        </w:rPr>
        <w:t>цифры и</w:t>
      </w:r>
      <w:r w:rsidRPr="0085259C">
        <w:rPr>
          <w:color w:val="000000"/>
        </w:rPr>
        <w:t xml:space="preserve"> </w:t>
      </w:r>
      <w:r w:rsidRPr="002D0E38">
        <w:rPr>
          <w:color w:val="000000"/>
        </w:rPr>
        <w:t>предложить</w:t>
      </w:r>
      <w:r w:rsidRPr="0085259C">
        <w:rPr>
          <w:color w:val="000000"/>
        </w:rPr>
        <w:t xml:space="preserve"> </w:t>
      </w:r>
      <w:r w:rsidRPr="002D0E38">
        <w:rPr>
          <w:color w:val="000000"/>
        </w:rPr>
        <w:t>ребенку</w:t>
      </w:r>
      <w:r w:rsidRPr="0085259C">
        <w:rPr>
          <w:color w:val="000000"/>
        </w:rPr>
        <w:t xml:space="preserve"> </w:t>
      </w:r>
      <w:r w:rsidRPr="002D0E38">
        <w:rPr>
          <w:color w:val="000000"/>
        </w:rPr>
        <w:t>прикреплять</w:t>
      </w:r>
      <w:r w:rsidRPr="0085259C">
        <w:rPr>
          <w:color w:val="000000"/>
        </w:rPr>
        <w:t xml:space="preserve"> </w:t>
      </w:r>
      <w:r w:rsidRPr="002D0E38">
        <w:rPr>
          <w:color w:val="000000"/>
        </w:rPr>
        <w:t>столько прищепок,</w:t>
      </w:r>
      <w:r w:rsidRPr="0085259C">
        <w:rPr>
          <w:color w:val="000000"/>
        </w:rPr>
        <w:t xml:space="preserve"> </w:t>
      </w:r>
      <w:r w:rsidRPr="002D0E38">
        <w:rPr>
          <w:color w:val="000000"/>
        </w:rPr>
        <w:t>какая</w:t>
      </w:r>
      <w:r w:rsidRPr="0085259C">
        <w:rPr>
          <w:color w:val="000000"/>
        </w:rPr>
        <w:t xml:space="preserve"> </w:t>
      </w:r>
      <w:r w:rsidRPr="002D0E38">
        <w:rPr>
          <w:color w:val="000000"/>
        </w:rPr>
        <w:t> цифра</w:t>
      </w:r>
      <w:r w:rsidRPr="0085259C">
        <w:rPr>
          <w:color w:val="000000"/>
        </w:rPr>
        <w:t xml:space="preserve"> </w:t>
      </w:r>
      <w:r w:rsidRPr="002D0E38">
        <w:rPr>
          <w:color w:val="000000"/>
        </w:rPr>
        <w:t>на</w:t>
      </w:r>
      <w:r w:rsidRPr="0085259C">
        <w:rPr>
          <w:color w:val="000000"/>
        </w:rPr>
        <w:t xml:space="preserve"> </w:t>
      </w:r>
      <w:r w:rsidRPr="002D0E38">
        <w:rPr>
          <w:color w:val="000000"/>
        </w:rPr>
        <w:t>картоне.</w:t>
      </w:r>
      <w:r>
        <w:rPr>
          <w:color w:val="000000"/>
        </w:rPr>
        <w:t xml:space="preserve"> </w:t>
      </w:r>
      <w:r w:rsidRPr="002D0E38">
        <w:rPr>
          <w:color w:val="000000"/>
        </w:rPr>
        <w:t>Если</w:t>
      </w:r>
      <w:r w:rsidRPr="0085259C">
        <w:rPr>
          <w:color w:val="000000"/>
        </w:rPr>
        <w:t xml:space="preserve"> </w:t>
      </w:r>
      <w:r w:rsidRPr="002D0E38">
        <w:rPr>
          <w:color w:val="000000"/>
        </w:rPr>
        <w:t>прищепок</w:t>
      </w:r>
      <w:r w:rsidRPr="0085259C">
        <w:rPr>
          <w:color w:val="000000"/>
        </w:rPr>
        <w:t xml:space="preserve"> </w:t>
      </w:r>
      <w:r w:rsidRPr="002D0E38">
        <w:rPr>
          <w:color w:val="000000"/>
        </w:rPr>
        <w:t>много,</w:t>
      </w:r>
      <w:r w:rsidRPr="0085259C">
        <w:rPr>
          <w:color w:val="000000"/>
        </w:rPr>
        <w:t xml:space="preserve"> </w:t>
      </w:r>
      <w:r w:rsidRPr="002D0E38">
        <w:rPr>
          <w:color w:val="000000"/>
        </w:rPr>
        <w:t>они</w:t>
      </w:r>
      <w:r w:rsidRPr="0085259C">
        <w:rPr>
          <w:color w:val="000000"/>
        </w:rPr>
        <w:t xml:space="preserve"> </w:t>
      </w:r>
      <w:r w:rsidRPr="002D0E38">
        <w:rPr>
          <w:color w:val="000000"/>
        </w:rPr>
        <w:t>разного</w:t>
      </w:r>
      <w:r w:rsidRPr="0085259C">
        <w:rPr>
          <w:color w:val="000000"/>
        </w:rPr>
        <w:t xml:space="preserve"> </w:t>
      </w:r>
      <w:r w:rsidRPr="002D0E38">
        <w:rPr>
          <w:color w:val="000000"/>
        </w:rPr>
        <w:t>цвета,</w:t>
      </w:r>
      <w:r w:rsidRPr="0085259C">
        <w:rPr>
          <w:color w:val="000000"/>
        </w:rPr>
        <w:t xml:space="preserve"> </w:t>
      </w:r>
      <w:r w:rsidRPr="002D0E38">
        <w:rPr>
          <w:color w:val="000000"/>
        </w:rPr>
        <w:t>то дети</w:t>
      </w:r>
      <w:r w:rsidRPr="0085259C">
        <w:rPr>
          <w:color w:val="000000"/>
        </w:rPr>
        <w:t xml:space="preserve"> </w:t>
      </w:r>
      <w:r w:rsidRPr="002D0E38">
        <w:rPr>
          <w:color w:val="000000"/>
        </w:rPr>
        <w:t>сами могут</w:t>
      </w:r>
      <w:r w:rsidRPr="0085259C">
        <w:rPr>
          <w:color w:val="000000"/>
        </w:rPr>
        <w:t xml:space="preserve"> </w:t>
      </w:r>
      <w:r w:rsidRPr="002D0E38">
        <w:rPr>
          <w:color w:val="000000"/>
        </w:rPr>
        <w:t>придумывать</w:t>
      </w:r>
      <w:r w:rsidRPr="0085259C">
        <w:rPr>
          <w:color w:val="000000"/>
        </w:rPr>
        <w:t xml:space="preserve"> </w:t>
      </w:r>
      <w:r w:rsidRPr="002D0E38">
        <w:rPr>
          <w:color w:val="000000"/>
        </w:rPr>
        <w:t>множество</w:t>
      </w:r>
      <w:r w:rsidRPr="0085259C">
        <w:rPr>
          <w:color w:val="000000"/>
        </w:rPr>
        <w:t xml:space="preserve"> </w:t>
      </w:r>
      <w:r w:rsidRPr="002D0E38">
        <w:rPr>
          <w:color w:val="000000"/>
        </w:rPr>
        <w:t>поделок.</w:t>
      </w:r>
      <w:r w:rsidR="004D1707" w:rsidRPr="004D1707">
        <w:rPr>
          <w:color w:val="000000"/>
        </w:rPr>
        <w:t xml:space="preserve"> </w:t>
      </w:r>
      <w:r w:rsidR="004D1707" w:rsidRPr="002D0E38">
        <w:rPr>
          <w:color w:val="000000"/>
        </w:rPr>
        <w:t>Игра</w:t>
      </w:r>
      <w:r w:rsidR="004D1707" w:rsidRPr="004D1707">
        <w:rPr>
          <w:color w:val="000000"/>
        </w:rPr>
        <w:t xml:space="preserve"> </w:t>
      </w:r>
      <w:r w:rsidR="004D1707" w:rsidRPr="002D0E38">
        <w:rPr>
          <w:color w:val="000000"/>
        </w:rPr>
        <w:t>развивает</w:t>
      </w:r>
      <w:r w:rsidR="004D1707" w:rsidRPr="004D1707">
        <w:rPr>
          <w:color w:val="000000"/>
        </w:rPr>
        <w:t xml:space="preserve"> </w:t>
      </w:r>
      <w:r w:rsidR="004D1707" w:rsidRPr="002D0E38">
        <w:rPr>
          <w:color w:val="000000"/>
        </w:rPr>
        <w:t>мелкую</w:t>
      </w:r>
      <w:r w:rsidR="004D1707" w:rsidRPr="004D1707">
        <w:rPr>
          <w:color w:val="000000"/>
        </w:rPr>
        <w:t xml:space="preserve"> </w:t>
      </w:r>
      <w:r w:rsidR="004D1707" w:rsidRPr="002D0E38">
        <w:rPr>
          <w:color w:val="000000"/>
        </w:rPr>
        <w:t>моторику</w:t>
      </w:r>
      <w:r w:rsidR="004D1707" w:rsidRPr="004D1707">
        <w:rPr>
          <w:color w:val="000000"/>
        </w:rPr>
        <w:t xml:space="preserve"> </w:t>
      </w:r>
      <w:r w:rsidR="004D1707" w:rsidRPr="002D0E38">
        <w:rPr>
          <w:color w:val="000000"/>
        </w:rPr>
        <w:t>рук,</w:t>
      </w:r>
      <w:r w:rsidR="004D1707" w:rsidRPr="004D1707">
        <w:rPr>
          <w:color w:val="000000"/>
        </w:rPr>
        <w:t xml:space="preserve"> </w:t>
      </w:r>
      <w:r w:rsidR="004D1707" w:rsidRPr="002D0E38">
        <w:rPr>
          <w:color w:val="000000"/>
        </w:rPr>
        <w:t>зрительно</w:t>
      </w:r>
      <w:r w:rsidR="004D1707">
        <w:rPr>
          <w:color w:val="000000"/>
        </w:rPr>
        <w:t xml:space="preserve"> </w:t>
      </w:r>
      <w:r w:rsidR="004D1707" w:rsidRPr="002D0E38">
        <w:rPr>
          <w:color w:val="000000"/>
        </w:rPr>
        <w:t>– двигательную</w:t>
      </w:r>
      <w:r w:rsidR="004D1707">
        <w:rPr>
          <w:color w:val="000000"/>
        </w:rPr>
        <w:t xml:space="preserve"> координацию.</w:t>
      </w:r>
    </w:p>
    <w:p w:rsidR="00082300" w:rsidRPr="006F4371" w:rsidRDefault="004D1707" w:rsidP="004D1707">
      <w:pPr>
        <w:shd w:val="clear" w:color="auto" w:fill="FFFFFF" w:themeFill="background1"/>
        <w:spacing w:after="0" w:line="240" w:lineRule="auto"/>
        <w:ind w:firstLine="300"/>
        <w:rPr>
          <w:b/>
          <w:color w:val="000000"/>
        </w:rPr>
      </w:pPr>
      <w:r w:rsidRPr="006F4371">
        <w:rPr>
          <w:b/>
          <w:color w:val="000000"/>
        </w:rPr>
        <w:lastRenderedPageBreak/>
        <w:t>«Пуговицы»</w:t>
      </w:r>
    </w:p>
    <w:p w:rsidR="00082300" w:rsidRDefault="004D1707" w:rsidP="0015419B">
      <w:pPr>
        <w:shd w:val="clear" w:color="auto" w:fill="FFFFFF" w:themeFill="background1"/>
        <w:spacing w:after="0" w:line="240" w:lineRule="auto"/>
        <w:ind w:firstLine="300"/>
        <w:rPr>
          <w:color w:val="000000"/>
        </w:rPr>
      </w:pPr>
      <w:r>
        <w:rPr>
          <w:color w:val="000000"/>
        </w:rPr>
        <w:t>Смешайте несколько комплексов пуговиц и предложите ребенку их рассортировать.</w:t>
      </w:r>
      <w:r w:rsidRPr="004D1707">
        <w:rPr>
          <w:color w:val="000000"/>
        </w:rPr>
        <w:t xml:space="preserve"> </w:t>
      </w:r>
      <w:r w:rsidRPr="002D0E38">
        <w:rPr>
          <w:color w:val="000000"/>
        </w:rPr>
        <w:t>Игра</w:t>
      </w:r>
      <w:r>
        <w:rPr>
          <w:color w:val="000000"/>
        </w:rPr>
        <w:t xml:space="preserve"> </w:t>
      </w:r>
      <w:r w:rsidRPr="002D0E38">
        <w:rPr>
          <w:color w:val="000000"/>
        </w:rPr>
        <w:t>развивает</w:t>
      </w:r>
      <w:r w:rsidRPr="004D1707">
        <w:rPr>
          <w:color w:val="000000"/>
        </w:rPr>
        <w:t xml:space="preserve"> </w:t>
      </w:r>
      <w:r w:rsidRPr="002D0E38">
        <w:rPr>
          <w:color w:val="000000"/>
        </w:rPr>
        <w:t>зрительное</w:t>
      </w:r>
      <w:r w:rsidRPr="004D1707">
        <w:rPr>
          <w:color w:val="000000"/>
        </w:rPr>
        <w:t xml:space="preserve"> </w:t>
      </w:r>
      <w:r w:rsidRPr="002D0E38">
        <w:rPr>
          <w:color w:val="000000"/>
        </w:rPr>
        <w:t>внимание,</w:t>
      </w:r>
      <w:r w:rsidRPr="004D1707">
        <w:rPr>
          <w:color w:val="000000"/>
        </w:rPr>
        <w:t xml:space="preserve"> </w:t>
      </w:r>
      <w:r w:rsidRPr="002D0E38">
        <w:rPr>
          <w:color w:val="000000"/>
        </w:rPr>
        <w:t>восприятие</w:t>
      </w:r>
      <w:r>
        <w:rPr>
          <w:color w:val="000000"/>
        </w:rPr>
        <w:t>.</w:t>
      </w:r>
      <w:r w:rsidRPr="004D1707">
        <w:rPr>
          <w:color w:val="000000"/>
        </w:rPr>
        <w:t xml:space="preserve"> </w:t>
      </w:r>
      <w:r w:rsidRPr="002D0E38">
        <w:rPr>
          <w:color w:val="000000"/>
        </w:rPr>
        <w:t>Складывайте</w:t>
      </w:r>
      <w:r w:rsidRPr="004D1707">
        <w:rPr>
          <w:color w:val="000000"/>
        </w:rPr>
        <w:t xml:space="preserve"> </w:t>
      </w:r>
      <w:r w:rsidRPr="002D0E38">
        <w:rPr>
          <w:color w:val="000000"/>
        </w:rPr>
        <w:t>пуговицы</w:t>
      </w:r>
      <w:r w:rsidRPr="004D1707">
        <w:rPr>
          <w:color w:val="000000"/>
        </w:rPr>
        <w:t xml:space="preserve"> </w:t>
      </w:r>
      <w:r w:rsidRPr="002D0E38">
        <w:rPr>
          <w:color w:val="000000"/>
        </w:rPr>
        <w:t>в стопочки</w:t>
      </w:r>
      <w:r>
        <w:rPr>
          <w:color w:val="000000"/>
        </w:rPr>
        <w:t>       </w:t>
      </w:r>
      <w:r w:rsidRPr="002D0E38">
        <w:rPr>
          <w:color w:val="000000"/>
        </w:rPr>
        <w:t xml:space="preserve"> (башенки).</w:t>
      </w:r>
      <w:r w:rsidRPr="004D1707">
        <w:rPr>
          <w:color w:val="000000"/>
        </w:rPr>
        <w:t xml:space="preserve"> </w:t>
      </w:r>
      <w:r w:rsidRPr="002D0E38">
        <w:rPr>
          <w:color w:val="000000"/>
        </w:rPr>
        <w:t>Соревнуйтесь</w:t>
      </w:r>
      <w:r w:rsidRPr="004D1707">
        <w:rPr>
          <w:color w:val="000000"/>
        </w:rPr>
        <w:t xml:space="preserve"> </w:t>
      </w:r>
      <w:r w:rsidRPr="002D0E38">
        <w:rPr>
          <w:color w:val="000000"/>
        </w:rPr>
        <w:t>с ребенком,</w:t>
      </w:r>
      <w:r w:rsidRPr="004D1707">
        <w:rPr>
          <w:color w:val="000000"/>
        </w:rPr>
        <w:t xml:space="preserve"> </w:t>
      </w:r>
      <w:r w:rsidRPr="002D0E38">
        <w:rPr>
          <w:color w:val="000000"/>
        </w:rPr>
        <w:t>чья стопочка</w:t>
      </w:r>
      <w:r w:rsidRPr="004D1707">
        <w:rPr>
          <w:color w:val="000000"/>
        </w:rPr>
        <w:t xml:space="preserve"> </w:t>
      </w:r>
      <w:r w:rsidRPr="002D0E38">
        <w:rPr>
          <w:color w:val="000000"/>
        </w:rPr>
        <w:t>будет</w:t>
      </w:r>
      <w:r w:rsidRPr="004D1707">
        <w:rPr>
          <w:color w:val="000000"/>
        </w:rPr>
        <w:t xml:space="preserve"> </w:t>
      </w:r>
      <w:r w:rsidRPr="002D0E38">
        <w:rPr>
          <w:color w:val="000000"/>
        </w:rPr>
        <w:t>выше.</w:t>
      </w:r>
      <w:r w:rsidRPr="004D1707">
        <w:rPr>
          <w:color w:val="000000"/>
        </w:rPr>
        <w:t xml:space="preserve"> </w:t>
      </w:r>
      <w:r w:rsidRPr="002D0E38">
        <w:rPr>
          <w:color w:val="000000"/>
        </w:rPr>
        <w:t>Игра</w:t>
      </w:r>
      <w:r w:rsidRPr="004D1707">
        <w:rPr>
          <w:color w:val="000000"/>
        </w:rPr>
        <w:t xml:space="preserve"> </w:t>
      </w:r>
      <w:r w:rsidRPr="002D0E38">
        <w:rPr>
          <w:color w:val="000000"/>
        </w:rPr>
        <w:t>развивает</w:t>
      </w:r>
      <w:r w:rsidRPr="004D1707">
        <w:rPr>
          <w:color w:val="000000"/>
        </w:rPr>
        <w:t xml:space="preserve"> </w:t>
      </w:r>
      <w:r w:rsidRPr="002D0E38">
        <w:rPr>
          <w:color w:val="000000"/>
        </w:rPr>
        <w:t>зрительно</w:t>
      </w:r>
      <w:r>
        <w:rPr>
          <w:color w:val="000000"/>
        </w:rPr>
        <w:t xml:space="preserve"> </w:t>
      </w:r>
      <w:r w:rsidRPr="002D0E38">
        <w:rPr>
          <w:color w:val="000000"/>
        </w:rPr>
        <w:t>– моторную</w:t>
      </w:r>
      <w:r w:rsidRPr="004D1707">
        <w:rPr>
          <w:color w:val="000000"/>
        </w:rPr>
        <w:t xml:space="preserve"> </w:t>
      </w:r>
      <w:r w:rsidRPr="002D0E38">
        <w:rPr>
          <w:color w:val="000000"/>
        </w:rPr>
        <w:t>координацию,</w:t>
      </w:r>
      <w:r w:rsidRPr="004D1707">
        <w:rPr>
          <w:color w:val="000000"/>
        </w:rPr>
        <w:t xml:space="preserve"> </w:t>
      </w:r>
      <w:r w:rsidRPr="002D0E38">
        <w:rPr>
          <w:color w:val="000000"/>
        </w:rPr>
        <w:t>моторику</w:t>
      </w:r>
      <w:r w:rsidRPr="004D1707">
        <w:rPr>
          <w:color w:val="000000"/>
        </w:rPr>
        <w:t xml:space="preserve"> </w:t>
      </w:r>
      <w:r w:rsidRPr="002D0E38">
        <w:rPr>
          <w:color w:val="000000"/>
        </w:rPr>
        <w:t>рук.</w:t>
      </w:r>
      <w:r w:rsidRPr="004D1707">
        <w:rPr>
          <w:color w:val="000000"/>
        </w:rPr>
        <w:t xml:space="preserve"> </w:t>
      </w:r>
      <w:r w:rsidRPr="002D0E38">
        <w:rPr>
          <w:color w:val="000000"/>
        </w:rPr>
        <w:t>Положите</w:t>
      </w:r>
      <w:r w:rsidRPr="004D1707">
        <w:rPr>
          <w:color w:val="000000"/>
        </w:rPr>
        <w:t xml:space="preserve"> </w:t>
      </w:r>
      <w:r w:rsidRPr="002D0E38">
        <w:rPr>
          <w:color w:val="000000"/>
        </w:rPr>
        <w:t>на стол</w:t>
      </w:r>
      <w:r w:rsidRPr="004D1707">
        <w:rPr>
          <w:color w:val="000000"/>
        </w:rPr>
        <w:t xml:space="preserve"> </w:t>
      </w:r>
      <w:r w:rsidRPr="002D0E38">
        <w:rPr>
          <w:color w:val="000000"/>
        </w:rPr>
        <w:t>множество</w:t>
      </w:r>
      <w:r w:rsidRPr="004D1707">
        <w:rPr>
          <w:color w:val="000000"/>
        </w:rPr>
        <w:t xml:space="preserve"> </w:t>
      </w:r>
      <w:r w:rsidRPr="002D0E38">
        <w:rPr>
          <w:color w:val="000000"/>
        </w:rPr>
        <w:t>разнообразных</w:t>
      </w:r>
      <w:r w:rsidRPr="004D1707">
        <w:rPr>
          <w:color w:val="000000"/>
        </w:rPr>
        <w:t xml:space="preserve"> </w:t>
      </w:r>
      <w:r w:rsidRPr="002D0E38">
        <w:rPr>
          <w:color w:val="000000"/>
        </w:rPr>
        <w:t>пуговиц.</w:t>
      </w:r>
      <w:r w:rsidR="0015419B" w:rsidRPr="0015419B">
        <w:rPr>
          <w:color w:val="000000"/>
        </w:rPr>
        <w:t xml:space="preserve"> </w:t>
      </w:r>
      <w:r w:rsidR="0015419B" w:rsidRPr="002D0E38">
        <w:rPr>
          <w:color w:val="000000"/>
        </w:rPr>
        <w:t>Попросите</w:t>
      </w:r>
      <w:r w:rsidR="0015419B" w:rsidRPr="0015419B">
        <w:rPr>
          <w:color w:val="000000"/>
        </w:rPr>
        <w:t xml:space="preserve"> </w:t>
      </w:r>
      <w:r w:rsidR="0015419B" w:rsidRPr="002D0E38">
        <w:rPr>
          <w:color w:val="000000"/>
        </w:rPr>
        <w:t>ребенка</w:t>
      </w:r>
      <w:r w:rsidR="0015419B" w:rsidRPr="0015419B">
        <w:rPr>
          <w:color w:val="000000"/>
        </w:rPr>
        <w:t xml:space="preserve"> </w:t>
      </w:r>
      <w:r w:rsidR="0015419B" w:rsidRPr="002D0E38">
        <w:rPr>
          <w:color w:val="000000"/>
        </w:rPr>
        <w:t>выбрать</w:t>
      </w:r>
      <w:r w:rsidR="0015419B" w:rsidRPr="0015419B">
        <w:rPr>
          <w:color w:val="000000"/>
        </w:rPr>
        <w:t xml:space="preserve"> </w:t>
      </w:r>
      <w:r w:rsidR="0015419B" w:rsidRPr="002D0E38">
        <w:rPr>
          <w:color w:val="000000"/>
        </w:rPr>
        <w:t>все</w:t>
      </w:r>
      <w:r w:rsidR="0015419B" w:rsidRPr="0015419B">
        <w:rPr>
          <w:color w:val="000000"/>
        </w:rPr>
        <w:t xml:space="preserve"> </w:t>
      </w:r>
      <w:r w:rsidR="0015419B" w:rsidRPr="002D0E38">
        <w:rPr>
          <w:color w:val="000000"/>
        </w:rPr>
        <w:t>красные; все маленькие; все пуговицы</w:t>
      </w:r>
      <w:r w:rsidR="0015419B" w:rsidRPr="0015419B">
        <w:rPr>
          <w:color w:val="000000"/>
        </w:rPr>
        <w:t xml:space="preserve"> </w:t>
      </w:r>
      <w:r w:rsidR="0015419B" w:rsidRPr="002D0E38">
        <w:rPr>
          <w:color w:val="000000"/>
        </w:rPr>
        <w:t>с двумя</w:t>
      </w:r>
      <w:r w:rsidR="0015419B" w:rsidRPr="0015419B">
        <w:rPr>
          <w:color w:val="000000"/>
        </w:rPr>
        <w:t xml:space="preserve"> </w:t>
      </w:r>
      <w:r w:rsidR="0015419B" w:rsidRPr="002D0E38">
        <w:rPr>
          <w:color w:val="000000"/>
        </w:rPr>
        <w:t>дырочками и т. Игра развивает</w:t>
      </w:r>
      <w:r w:rsidR="0015419B" w:rsidRPr="0015419B">
        <w:rPr>
          <w:color w:val="000000"/>
        </w:rPr>
        <w:t xml:space="preserve"> </w:t>
      </w:r>
      <w:r w:rsidR="0015419B" w:rsidRPr="002D0E38">
        <w:rPr>
          <w:color w:val="000000"/>
        </w:rPr>
        <w:t>зрительное</w:t>
      </w:r>
      <w:r w:rsidR="0015419B">
        <w:rPr>
          <w:color w:val="000000"/>
        </w:rPr>
        <w:t xml:space="preserve"> внимание.</w:t>
      </w:r>
    </w:p>
    <w:p w:rsidR="00082300" w:rsidRPr="006F4371" w:rsidRDefault="0015419B" w:rsidP="0015419B">
      <w:pPr>
        <w:shd w:val="clear" w:color="auto" w:fill="FFFFFF" w:themeFill="background1"/>
        <w:spacing w:after="0" w:line="240" w:lineRule="auto"/>
        <w:ind w:firstLine="300"/>
        <w:rPr>
          <w:b/>
          <w:color w:val="000000"/>
        </w:rPr>
      </w:pPr>
      <w:r w:rsidRPr="006F4371">
        <w:rPr>
          <w:b/>
          <w:color w:val="000000"/>
        </w:rPr>
        <w:t>«Сравните картинки»</w:t>
      </w:r>
    </w:p>
    <w:p w:rsidR="0015419B" w:rsidRDefault="0015419B" w:rsidP="0015419B">
      <w:pPr>
        <w:shd w:val="clear" w:color="auto" w:fill="FFFFFF" w:themeFill="background1"/>
        <w:spacing w:after="0" w:line="240" w:lineRule="auto"/>
        <w:ind w:firstLine="300"/>
        <w:rPr>
          <w:color w:val="000000"/>
        </w:rPr>
      </w:pPr>
      <w:r w:rsidRPr="002D0E38">
        <w:rPr>
          <w:color w:val="000000"/>
        </w:rPr>
        <w:t>Все дети любят искать различия на двух, казалось бы, одинаковых изображениях. Эта забава из нашего детства тоже хорошо развивает зрительное внимание, а также наблюдательность.</w:t>
      </w:r>
    </w:p>
    <w:p w:rsidR="0015419B" w:rsidRPr="006F4371" w:rsidRDefault="0015419B" w:rsidP="0015419B">
      <w:pPr>
        <w:shd w:val="clear" w:color="auto" w:fill="FFFFFF" w:themeFill="background1"/>
        <w:spacing w:after="0" w:line="240" w:lineRule="auto"/>
        <w:ind w:firstLine="300"/>
        <w:rPr>
          <w:color w:val="000000"/>
        </w:rPr>
      </w:pPr>
      <w:r w:rsidRPr="006F4371">
        <w:rPr>
          <w:rStyle w:val="a7"/>
          <w:color w:val="000000"/>
        </w:rPr>
        <w:t>«Фигурные таблицы»</w:t>
      </w:r>
      <w:r w:rsidRPr="006F4371">
        <w:rPr>
          <w:color w:val="000000"/>
        </w:rPr>
        <w:t xml:space="preserve"> </w:t>
      </w:r>
    </w:p>
    <w:p w:rsidR="0015419B" w:rsidRDefault="0015419B" w:rsidP="0015419B">
      <w:pPr>
        <w:shd w:val="clear" w:color="auto" w:fill="FFFFFF" w:themeFill="background1"/>
        <w:spacing w:after="0" w:line="240" w:lineRule="auto"/>
        <w:ind w:firstLine="300"/>
        <w:rPr>
          <w:color w:val="000000"/>
        </w:rPr>
      </w:pPr>
      <w:r w:rsidRPr="002D0E38">
        <w:rPr>
          <w:color w:val="000000"/>
        </w:rPr>
        <w:t xml:space="preserve">Можно найти в продаже или сделать самостоятельно таблицы, в ячейках которых вразнобой нарисованы разные фигуры. Задача ребенка – в каждой из фигур нарисовать определенный простой знак </w:t>
      </w:r>
      <w:proofErr w:type="gramStart"/>
      <w:r w:rsidRPr="002D0E38">
        <w:rPr>
          <w:color w:val="000000"/>
        </w:rPr>
        <w:t xml:space="preserve">( </w:t>
      </w:r>
      <w:proofErr w:type="gramEnd"/>
      <w:r w:rsidRPr="002D0E38">
        <w:rPr>
          <w:color w:val="000000"/>
        </w:rPr>
        <w:t>в круге – точку, в квадрате – диагональную линию и т.д.). Эта игра развивает способность переключать зрительное внимание.</w:t>
      </w:r>
    </w:p>
    <w:p w:rsidR="0015419B" w:rsidRPr="006F4371" w:rsidRDefault="0015419B" w:rsidP="0015419B">
      <w:pPr>
        <w:shd w:val="clear" w:color="auto" w:fill="FFFFFF" w:themeFill="background1"/>
        <w:spacing w:after="0" w:line="240" w:lineRule="auto"/>
        <w:ind w:firstLine="300"/>
        <w:rPr>
          <w:rStyle w:val="a7"/>
          <w:color w:val="000000"/>
        </w:rPr>
      </w:pPr>
      <w:r w:rsidRPr="0015419B">
        <w:rPr>
          <w:rStyle w:val="a7"/>
          <w:b w:val="0"/>
          <w:color w:val="000000"/>
        </w:rPr>
        <w:t xml:space="preserve"> </w:t>
      </w:r>
      <w:r w:rsidRPr="006F4371">
        <w:rPr>
          <w:rStyle w:val="a7"/>
          <w:color w:val="000000"/>
        </w:rPr>
        <w:t>«Где, чей домик?»</w:t>
      </w:r>
    </w:p>
    <w:p w:rsidR="0015419B" w:rsidRDefault="0015419B" w:rsidP="0015419B">
      <w:pPr>
        <w:shd w:val="clear" w:color="auto" w:fill="FFFFFF" w:themeFill="background1"/>
        <w:spacing w:after="0" w:line="240" w:lineRule="auto"/>
        <w:ind w:firstLine="300"/>
        <w:rPr>
          <w:color w:val="000000"/>
        </w:rPr>
      </w:pPr>
      <w:r w:rsidRPr="002D0E38">
        <w:rPr>
          <w:color w:val="000000"/>
        </w:rPr>
        <w:t>Нарисуйте или наклейте несколько животных и домики для них. От каждого животного до домика прочертите витиеватые дорожки разных цветов. Пусть ребенок определит, у кого какой домик, не проводя пальцем по линиям. Если это сложно, то сначала можно разрешить использовать пальчик или карандаш, но со временем уберите его. Это упражнение развивает функции прослеживания глазами по линии, развивает зрительное внимание.</w:t>
      </w:r>
    </w:p>
    <w:p w:rsidR="0015419B" w:rsidRPr="006F4371" w:rsidRDefault="0015419B" w:rsidP="0015419B">
      <w:pPr>
        <w:shd w:val="clear" w:color="auto" w:fill="FFFFFF" w:themeFill="background1"/>
        <w:spacing w:after="0" w:line="240" w:lineRule="auto"/>
        <w:ind w:firstLine="300"/>
        <w:rPr>
          <w:b/>
          <w:color w:val="000000"/>
        </w:rPr>
      </w:pPr>
      <w:r w:rsidRPr="006F4371">
        <w:rPr>
          <w:b/>
          <w:color w:val="000000"/>
        </w:rPr>
        <w:t xml:space="preserve">«Корректор» </w:t>
      </w:r>
    </w:p>
    <w:p w:rsidR="0015419B" w:rsidRDefault="0015419B" w:rsidP="0015419B">
      <w:pPr>
        <w:shd w:val="clear" w:color="auto" w:fill="FFFFFF" w:themeFill="background1"/>
        <w:spacing w:after="0" w:line="240" w:lineRule="auto"/>
        <w:ind w:firstLine="300"/>
        <w:rPr>
          <w:color w:val="000000"/>
        </w:rPr>
      </w:pPr>
      <w:r w:rsidRPr="002D0E38">
        <w:rPr>
          <w:color w:val="000000"/>
        </w:rPr>
        <w:t>Для этой игры понадобится текст из журнала или газеты, напечатанный достаточно крупным шрифтом. Попросите ребенка вычеркнуть (подчеркнуть или обвести) каждую букву «о». Затем обязательно проверьте, подсчитайте ошибки и запишите результат. Выполняя это упражнение каждый день, всегда меняйте буквы. Когда эта задача для ребенка станет легкой, усложните ее, предложив все буквы «о» вычеркнуть, а буквы «с» -  обвести. Ребенку будет интереснее, если взрослый будет на своем тексте выполнять то же самое задание.</w:t>
      </w:r>
    </w:p>
    <w:p w:rsidR="0015419B" w:rsidRPr="006F4371" w:rsidRDefault="0015419B" w:rsidP="0015419B">
      <w:pPr>
        <w:shd w:val="clear" w:color="auto" w:fill="FFFFFF" w:themeFill="background1"/>
        <w:spacing w:after="0" w:line="240" w:lineRule="auto"/>
        <w:ind w:firstLine="300"/>
        <w:rPr>
          <w:b/>
          <w:color w:val="000000"/>
        </w:rPr>
      </w:pPr>
      <w:r w:rsidRPr="006F4371">
        <w:rPr>
          <w:b/>
          <w:color w:val="000000"/>
        </w:rPr>
        <w:t>«Считалка»</w:t>
      </w:r>
    </w:p>
    <w:p w:rsidR="0015419B" w:rsidRDefault="0015419B" w:rsidP="0015419B">
      <w:pPr>
        <w:shd w:val="clear" w:color="auto" w:fill="FFFFFF" w:themeFill="background1"/>
        <w:spacing w:after="0" w:line="240" w:lineRule="auto"/>
        <w:ind w:firstLine="300"/>
        <w:rPr>
          <w:color w:val="000000"/>
        </w:rPr>
      </w:pPr>
      <w:r w:rsidRPr="002D0E38">
        <w:rPr>
          <w:color w:val="000000"/>
        </w:rPr>
        <w:t>На большом листе бумаги в хаотичном порядке напишите цифры от 1 до 10. Попросите ребенка найти все цифры по порядку. Для усложнения задания цифры можно рисовать разными цветами и разного размера. Игра развивает  зрительное внимание.</w:t>
      </w:r>
    </w:p>
    <w:p w:rsidR="0015419B" w:rsidRPr="006F4371" w:rsidRDefault="0015419B" w:rsidP="0015419B">
      <w:pPr>
        <w:shd w:val="clear" w:color="auto" w:fill="FFFFFF" w:themeFill="background1"/>
        <w:spacing w:after="0" w:line="240" w:lineRule="auto"/>
        <w:ind w:firstLine="300"/>
        <w:jc w:val="center"/>
        <w:rPr>
          <w:b/>
          <w:color w:val="000000"/>
        </w:rPr>
      </w:pPr>
      <w:r w:rsidRPr="006F4371">
        <w:rPr>
          <w:b/>
          <w:color w:val="000000"/>
        </w:rPr>
        <w:t>Упражнения</w:t>
      </w:r>
    </w:p>
    <w:p w:rsidR="0015419B" w:rsidRDefault="0015419B" w:rsidP="0015419B">
      <w:pPr>
        <w:shd w:val="clear" w:color="auto" w:fill="FFFFFF" w:themeFill="background1"/>
        <w:spacing w:after="0" w:line="240" w:lineRule="auto"/>
        <w:ind w:firstLine="300"/>
        <w:rPr>
          <w:color w:val="000000"/>
        </w:rPr>
      </w:pPr>
      <w:r>
        <w:rPr>
          <w:color w:val="000000"/>
        </w:rPr>
        <w:t>Перевести взгляд по горизонтали влево до упора,</w:t>
      </w:r>
      <w:r w:rsidRPr="0015419B">
        <w:rPr>
          <w:color w:val="000000"/>
        </w:rPr>
        <w:t xml:space="preserve"> </w:t>
      </w:r>
      <w:r w:rsidRPr="002D0E38">
        <w:rPr>
          <w:color w:val="000000"/>
        </w:rPr>
        <w:t>задержать на 2 секунды,</w:t>
      </w:r>
      <w:r w:rsidRPr="0015419B">
        <w:rPr>
          <w:color w:val="000000"/>
        </w:rPr>
        <w:t xml:space="preserve"> </w:t>
      </w:r>
      <w:r w:rsidRPr="002D0E38">
        <w:rPr>
          <w:color w:val="000000"/>
        </w:rPr>
        <w:t>перевести взгляд вправо до упора,</w:t>
      </w:r>
      <w:r w:rsidRPr="0015419B">
        <w:rPr>
          <w:color w:val="000000"/>
        </w:rPr>
        <w:t xml:space="preserve"> </w:t>
      </w:r>
      <w:r w:rsidRPr="002D0E38">
        <w:rPr>
          <w:color w:val="000000"/>
        </w:rPr>
        <w:t>вернуть глаза в исходное положение, повторить цикл нужное количество раз.</w:t>
      </w:r>
      <w:r w:rsidRPr="0015419B">
        <w:rPr>
          <w:color w:val="000000"/>
        </w:rPr>
        <w:t xml:space="preserve"> </w:t>
      </w:r>
    </w:p>
    <w:p w:rsidR="0015419B" w:rsidRDefault="0015419B" w:rsidP="0015419B">
      <w:pPr>
        <w:shd w:val="clear" w:color="auto" w:fill="FFFFFF" w:themeFill="background1"/>
        <w:spacing w:after="0" w:line="240" w:lineRule="auto"/>
        <w:ind w:firstLine="300"/>
        <w:rPr>
          <w:color w:val="000000"/>
        </w:rPr>
      </w:pPr>
      <w:r w:rsidRPr="002D0E38">
        <w:rPr>
          <w:color w:val="000000"/>
        </w:rPr>
        <w:t>Перевести взгляд вертикально вверх до упора, задержать на 2 секунды, перевести взгляд вниз до упора, задержать на 2 секунды, вернуть глаза в исходное положение, повторить цикл нужное количество раз.</w:t>
      </w:r>
      <w:r w:rsidRPr="0015419B">
        <w:rPr>
          <w:color w:val="000000"/>
        </w:rPr>
        <w:t xml:space="preserve"> </w:t>
      </w:r>
    </w:p>
    <w:p w:rsidR="0015419B" w:rsidRDefault="0015419B" w:rsidP="0015419B">
      <w:pPr>
        <w:shd w:val="clear" w:color="auto" w:fill="FFFFFF" w:themeFill="background1"/>
        <w:spacing w:after="0" w:line="240" w:lineRule="auto"/>
        <w:ind w:firstLine="300"/>
        <w:rPr>
          <w:color w:val="000000"/>
        </w:rPr>
      </w:pPr>
      <w:r w:rsidRPr="002D0E38">
        <w:rPr>
          <w:color w:val="000000"/>
        </w:rPr>
        <w:t>Перевести взгляд по диагонали влево – вверх до упора, задержать на 2 секунды, перевести взгляд по диагонали вправо – вниз до упора, задержать на 2 секунды, вернуть глаза в исходное положение, повторить цикл нужное количество раз.</w:t>
      </w:r>
      <w:r w:rsidRPr="0015419B">
        <w:rPr>
          <w:color w:val="000000"/>
        </w:rPr>
        <w:t xml:space="preserve"> </w:t>
      </w:r>
    </w:p>
    <w:p w:rsidR="0015419B" w:rsidRDefault="0015419B" w:rsidP="0015419B">
      <w:pPr>
        <w:shd w:val="clear" w:color="auto" w:fill="FFFFFF" w:themeFill="background1"/>
        <w:spacing w:after="0" w:line="240" w:lineRule="auto"/>
        <w:ind w:firstLine="300"/>
        <w:rPr>
          <w:color w:val="000000"/>
        </w:rPr>
      </w:pPr>
      <w:r w:rsidRPr="002D0E38">
        <w:rPr>
          <w:color w:val="000000"/>
        </w:rPr>
        <w:t>Перевести взгляд по диагонали вправо - вверх до упора, задержать на 2 секунды, перевести взгляд по диагонали влево – вниз  до упора, задержать на 2 секунды, вернуть глаза в исходное положение, повторить цикл нужное количество раз.</w:t>
      </w:r>
    </w:p>
    <w:p w:rsidR="0015419B" w:rsidRDefault="0015419B" w:rsidP="0015419B">
      <w:pPr>
        <w:shd w:val="clear" w:color="auto" w:fill="FFFFFF" w:themeFill="background1"/>
        <w:spacing w:after="0" w:line="240" w:lineRule="auto"/>
        <w:ind w:firstLine="300"/>
        <w:rPr>
          <w:color w:val="000000"/>
        </w:rPr>
      </w:pPr>
      <w:r w:rsidRPr="0015419B">
        <w:rPr>
          <w:color w:val="000000"/>
        </w:rPr>
        <w:t xml:space="preserve"> </w:t>
      </w:r>
      <w:r w:rsidRPr="002D0E38">
        <w:rPr>
          <w:color w:val="000000"/>
        </w:rPr>
        <w:t>Свести глаза вверх и к носу, так, чтобы увидеть переносицу, задержать на 2 секунды, перевести глаза вниз, сводя их к носу, так, чтобы увидеть его кончик, задержать на 2 секунды, вернуть глаза в исходное положение. Повторить цикл нужное количество раз.</w:t>
      </w:r>
    </w:p>
    <w:p w:rsidR="0015419B" w:rsidRDefault="0015419B" w:rsidP="0015419B">
      <w:pPr>
        <w:shd w:val="clear" w:color="auto" w:fill="FFFFFF" w:themeFill="background1"/>
        <w:spacing w:after="0" w:line="240" w:lineRule="auto"/>
        <w:ind w:firstLine="300"/>
        <w:rPr>
          <w:color w:val="000000"/>
        </w:rPr>
      </w:pPr>
      <w:r w:rsidRPr="002D0E38">
        <w:rPr>
          <w:color w:val="000000"/>
        </w:rPr>
        <w:lastRenderedPageBreak/>
        <w:t>Поместить указательный палец перед глазами на расстоянии вытянутой руки. Медленно приближать его к переносице, постоянно фиксируя взгляд на его кончике, затем без отрыва взгляда от кончика пальца, медленно перевести палец в исходное положение.</w:t>
      </w:r>
    </w:p>
    <w:p w:rsidR="0015419B" w:rsidRDefault="006F4371" w:rsidP="0015419B">
      <w:pPr>
        <w:shd w:val="clear" w:color="auto" w:fill="FFFFFF" w:themeFill="background1"/>
        <w:spacing w:after="0" w:line="240" w:lineRule="auto"/>
        <w:ind w:firstLine="300"/>
        <w:rPr>
          <w:color w:val="000000"/>
        </w:rPr>
      </w:pPr>
      <w:r>
        <w:rPr>
          <w:color w:val="000000"/>
        </w:rPr>
        <w:t xml:space="preserve"> </w:t>
      </w:r>
      <w:r w:rsidR="0015419B" w:rsidRPr="002D0E38">
        <w:rPr>
          <w:color w:val="000000"/>
        </w:rPr>
        <w:t>Повторить цикл нужное количество раз.</w:t>
      </w:r>
    </w:p>
    <w:p w:rsidR="006F4371" w:rsidRDefault="0015419B" w:rsidP="0015419B">
      <w:pPr>
        <w:shd w:val="clear" w:color="auto" w:fill="FFFFFF" w:themeFill="background1"/>
        <w:spacing w:after="0" w:line="240" w:lineRule="auto"/>
        <w:ind w:firstLine="300"/>
        <w:rPr>
          <w:color w:val="000000"/>
        </w:rPr>
      </w:pPr>
      <w:r w:rsidRPr="002D0E38">
        <w:rPr>
          <w:color w:val="000000"/>
        </w:rPr>
        <w:t xml:space="preserve">Переводить взгляд с ближнего предмета </w:t>
      </w:r>
      <w:proofErr w:type="gramStart"/>
      <w:r w:rsidRPr="002D0E38">
        <w:rPr>
          <w:color w:val="000000"/>
        </w:rPr>
        <w:t>на</w:t>
      </w:r>
      <w:proofErr w:type="gramEnd"/>
      <w:r w:rsidRPr="002D0E38">
        <w:rPr>
          <w:color w:val="000000"/>
        </w:rPr>
        <w:t xml:space="preserve"> дальний и обратно. Для этого у нас есть «пчелки», «кружочки», «шарики», «бабочки», они должны </w:t>
      </w:r>
      <w:proofErr w:type="gramStart"/>
      <w:r w:rsidRPr="002D0E38">
        <w:rPr>
          <w:color w:val="000000"/>
        </w:rPr>
        <w:t>находится</w:t>
      </w:r>
      <w:proofErr w:type="gramEnd"/>
      <w:r w:rsidRPr="002D0E38">
        <w:rPr>
          <w:color w:val="000000"/>
        </w:rPr>
        <w:t xml:space="preserve"> на уровне глаз на расстоянии 25 см.</w:t>
      </w:r>
      <w:r w:rsidR="006F4371" w:rsidRPr="006F4371">
        <w:rPr>
          <w:color w:val="000000"/>
        </w:rPr>
        <w:t xml:space="preserve"> </w:t>
      </w:r>
    </w:p>
    <w:p w:rsidR="006F4371" w:rsidRDefault="006F4371" w:rsidP="006F4371">
      <w:pPr>
        <w:shd w:val="clear" w:color="auto" w:fill="FFFFFF" w:themeFill="background1"/>
        <w:spacing w:after="0" w:line="240" w:lineRule="auto"/>
        <w:ind w:firstLine="300"/>
        <w:rPr>
          <w:color w:val="000000"/>
        </w:rPr>
      </w:pPr>
      <w:r w:rsidRPr="002D0E38">
        <w:rPr>
          <w:color w:val="000000"/>
        </w:rPr>
        <w:t>Крепко зажмуриться. Сохранять такое положение в течени</w:t>
      </w:r>
      <w:proofErr w:type="gramStart"/>
      <w:r w:rsidRPr="002D0E38">
        <w:rPr>
          <w:color w:val="000000"/>
        </w:rPr>
        <w:t>и</w:t>
      </w:r>
      <w:proofErr w:type="gramEnd"/>
      <w:r w:rsidRPr="002D0E38">
        <w:rPr>
          <w:color w:val="000000"/>
        </w:rPr>
        <w:t xml:space="preserve"> 3 – 5 секунд, затем открыть глаза на 3 – 5 секунд. Повторить цикл нужное количество раз.</w:t>
      </w:r>
    </w:p>
    <w:p w:rsidR="00E12FED" w:rsidRPr="00E12FED" w:rsidRDefault="00082300" w:rsidP="006F4371">
      <w:pPr>
        <w:shd w:val="clear" w:color="auto" w:fill="FFFFFF" w:themeFill="background1"/>
        <w:spacing w:after="0" w:line="240" w:lineRule="auto"/>
        <w:ind w:firstLine="300"/>
        <w:jc w:val="center"/>
        <w:rPr>
          <w:color w:val="000000"/>
        </w:rPr>
      </w:pPr>
      <w:r w:rsidRPr="00082300">
        <w:rPr>
          <w:rFonts w:eastAsia="Times New Roman"/>
          <w:b/>
          <w:bCs/>
          <w:color w:val="000000"/>
          <w:lang w:eastAsia="ru-RU"/>
        </w:rPr>
        <w:t>3</w:t>
      </w:r>
      <w:r w:rsidR="00E12FED" w:rsidRPr="00E12FED">
        <w:rPr>
          <w:rFonts w:eastAsia="Times New Roman"/>
          <w:b/>
          <w:bCs/>
          <w:color w:val="000000"/>
          <w:lang w:eastAsia="ru-RU"/>
        </w:rPr>
        <w:t>.</w:t>
      </w:r>
      <w:r w:rsidR="00E12FED" w:rsidRPr="00082300">
        <w:rPr>
          <w:rFonts w:eastAsia="Times New Roman"/>
          <w:b/>
          <w:bCs/>
          <w:color w:val="000000"/>
          <w:lang w:eastAsia="ru-RU"/>
        </w:rPr>
        <w:t> </w:t>
      </w:r>
      <w:r w:rsidR="00E12FED" w:rsidRPr="00E12FED">
        <w:rPr>
          <w:rFonts w:eastAsia="Times New Roman"/>
          <w:b/>
          <w:bCs/>
          <w:color w:val="000000"/>
          <w:lang w:eastAsia="ru-RU"/>
        </w:rPr>
        <w:t>Релаксация механизма зрения</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Любые напряжения снимаются релаксацией, т.е. расслаблением. </w:t>
      </w:r>
      <w:r w:rsidR="002D0E38" w:rsidRPr="00E12FED">
        <w:rPr>
          <w:rFonts w:eastAsia="Times New Roman"/>
          <w:color w:val="000000"/>
          <w:lang w:eastAsia="ru-RU"/>
        </w:rPr>
        <w:t xml:space="preserve"> </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Теперь остановитесь, чтобы вы ни делали, и проверьте свое состояние. Нахмурены ли вы, читая эти строчки? Чувствуете ли вы напряжение глаз? Вы расслабились, сидя в своем кресле? Или же вы сгорбились? Напряжены ли мышцы вашего лица? Если ваше тело не расслаблено, как старая тряпичная кукла, то вы в этот самый момент создаете нервное и мышечное напряжение. Вы вызываете у себя нервное напряжение и нервную усталость!</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Напряжение — это привычка. Способность расслабляться — это привычка. От дурных привычек можно избавиться, а хорошие привычки могут быть созданы.</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Каким образом вы расслабляетесь? Расслабляется ли сначала ваш мозг или ваши нервы? Ни то и ни другое. Прежде всего, расслабляются ваши мышцы!</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А теперь попытаемся это сделать. Пожалуй, мы начнем эту процедуру с расслабления глаз. Прочитайте до конца данный абзац, а затем откиньтесь, закройте глаза и мысленно говорите своим глазам: «Отдыхайте спокойно, отдыхайте спокойно, не напрягайтесь, не хмурьтесь. Отдыхайте, отдыхайте спокойно». Очень медленно повторяйте эти слова в течение 1 мин.</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Наверное, вы заметили, что через несколько секунд мышцы глаз начали вам подчиняться. Вы почувствовали, словно чья-то заботливая рука избавила вас от напряжения? Вам может показаться невероятным, но за эту минуту вы нашли универсальный ключ и секрет искусства расслабления. Вы можете проделать то же самое с мышцами лица, шеи, плеч и всего тела. Но самым важным органом из все</w:t>
      </w:r>
      <w:r w:rsidR="002D0E38">
        <w:rPr>
          <w:rFonts w:eastAsia="Times New Roman"/>
          <w:color w:val="000000"/>
          <w:lang w:eastAsia="ru-RU"/>
        </w:rPr>
        <w:t xml:space="preserve">х является глаз. </w:t>
      </w:r>
      <w:r w:rsidRPr="00E12FED">
        <w:rPr>
          <w:rFonts w:eastAsia="Times New Roman"/>
          <w:color w:val="000000"/>
          <w:lang w:eastAsia="ru-RU"/>
        </w:rPr>
        <w:t xml:space="preserve"> Роль глаз в устранении нервного напряжения важна потому, что они расходуют до одной четверти всей нервной энергии нашего организма. Именно поэтому так много людей с совершенно нормальным зрением страдают быстрой утомляемостью глаз — астенопией. Они сами слишком напрягают свои глаза.</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Вы можете расслабляться между делом почти всегда, где бы вы ни находились. Расслабленность означает отсутствие всякого напряжения и усилий. Думайте о чем-нибудь приятном и о расслаблении. Сначала пусть расслабятся мышцы ваших глаз и лица. Почувствуйте, как энергия направляется от мышц лица к центру вашего тела. Представьте себя таким же свободным от напряжения, как младенец.</w:t>
      </w:r>
    </w:p>
    <w:p w:rsidR="00E12FED" w:rsidRPr="00E12FED" w:rsidRDefault="00E12FED" w:rsidP="002D0E38">
      <w:pPr>
        <w:shd w:val="clear" w:color="auto" w:fill="FFFFFF" w:themeFill="background1"/>
        <w:spacing w:after="0" w:line="240" w:lineRule="auto"/>
        <w:jc w:val="center"/>
        <w:rPr>
          <w:rFonts w:eastAsia="Times New Roman"/>
          <w:lang w:eastAsia="ru-RU"/>
        </w:rPr>
      </w:pPr>
      <w:r w:rsidRPr="00E12FED">
        <w:rPr>
          <w:rFonts w:eastAsia="Times New Roman"/>
          <w:b/>
          <w:bCs/>
          <w:color w:val="000000"/>
          <w:lang w:eastAsia="ru-RU"/>
        </w:rPr>
        <w:t>Заключени</w:t>
      </w:r>
      <w:r w:rsidR="002D0E38">
        <w:rPr>
          <w:rFonts w:eastAsia="Times New Roman"/>
          <w:b/>
          <w:bCs/>
          <w:color w:val="000000"/>
          <w:lang w:eastAsia="ru-RU"/>
        </w:rPr>
        <w:t>е</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proofErr w:type="gramStart"/>
      <w:r w:rsidRPr="00E12FED">
        <w:rPr>
          <w:rFonts w:eastAsia="Times New Roman"/>
          <w:color w:val="000000"/>
          <w:lang w:eastAsia="ru-RU"/>
        </w:rPr>
        <w:t>Зрения самый мощный источник нашего знания о внешнем мире, одно из наиболее сложных, и удивительной и прекрасной свойств живой материи.</w:t>
      </w:r>
      <w:proofErr w:type="gramEnd"/>
      <w:r w:rsidRPr="00E12FED">
        <w:rPr>
          <w:rFonts w:eastAsia="Times New Roman"/>
          <w:color w:val="000000"/>
          <w:lang w:eastAsia="ru-RU"/>
        </w:rPr>
        <w:t xml:space="preserve"> Глаз - ценный дар природы.</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proofErr w:type="spellStart"/>
      <w:r w:rsidRPr="00E12FED">
        <w:rPr>
          <w:rFonts w:eastAsia="Times New Roman"/>
          <w:color w:val="000000"/>
          <w:lang w:eastAsia="ru-RU"/>
        </w:rPr>
        <w:t>Черезмерные</w:t>
      </w:r>
      <w:proofErr w:type="spellEnd"/>
      <w:r w:rsidRPr="00E12FED">
        <w:rPr>
          <w:rFonts w:eastAsia="Times New Roman"/>
          <w:color w:val="000000"/>
          <w:lang w:eastAsia="ru-RU"/>
        </w:rPr>
        <w:t xml:space="preserve"> информационные нагрузки на глаз и мозг приводит сегодня к серьезным нарушениям и заболеваниям. В развитых странах каждый четвертый близорук</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Одно из главных причин такого роста глазных </w:t>
      </w:r>
      <w:proofErr w:type="gramStart"/>
      <w:r w:rsidRPr="00E12FED">
        <w:rPr>
          <w:rFonts w:eastAsia="Times New Roman"/>
          <w:color w:val="000000"/>
          <w:lang w:eastAsia="ru-RU"/>
        </w:rPr>
        <w:t>нарушении</w:t>
      </w:r>
      <w:proofErr w:type="gramEnd"/>
      <w:r w:rsidRPr="00E12FED">
        <w:rPr>
          <w:rFonts w:eastAsia="Times New Roman"/>
          <w:color w:val="000000"/>
          <w:lang w:eastAsia="ru-RU"/>
        </w:rPr>
        <w:t xml:space="preserve"> состоит в недостаточной тренированности, а потому и слабости внутриглазных и </w:t>
      </w:r>
      <w:proofErr w:type="spellStart"/>
      <w:r w:rsidRPr="00E12FED">
        <w:rPr>
          <w:rFonts w:eastAsia="Times New Roman"/>
          <w:color w:val="000000"/>
          <w:lang w:eastAsia="ru-RU"/>
        </w:rPr>
        <w:t>окологлазных</w:t>
      </w:r>
      <w:proofErr w:type="spellEnd"/>
      <w:r w:rsidRPr="00E12FED">
        <w:rPr>
          <w:rFonts w:eastAsia="Times New Roman"/>
          <w:color w:val="000000"/>
          <w:lang w:eastAsia="ru-RU"/>
        </w:rPr>
        <w:t xml:space="preserve"> мышц.</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Выше изложенном </w:t>
      </w:r>
      <w:proofErr w:type="gramStart"/>
      <w:r w:rsidRPr="00E12FED">
        <w:rPr>
          <w:rFonts w:eastAsia="Times New Roman"/>
          <w:color w:val="000000"/>
          <w:lang w:eastAsia="ru-RU"/>
        </w:rPr>
        <w:t>тексте</w:t>
      </w:r>
      <w:proofErr w:type="gramEnd"/>
      <w:r w:rsidRPr="00E12FED">
        <w:rPr>
          <w:rFonts w:eastAsia="Times New Roman"/>
          <w:color w:val="000000"/>
          <w:lang w:eastAsia="ru-RU"/>
        </w:rPr>
        <w:t xml:space="preserve"> было раскрыты основные причины нарушения зрения. А, также, как восстановить с помощью специальной методики оптико-двигательных тренировок, в основу </w:t>
      </w:r>
      <w:proofErr w:type="gramStart"/>
      <w:r w:rsidRPr="00E12FED">
        <w:rPr>
          <w:rFonts w:eastAsia="Times New Roman"/>
          <w:color w:val="000000"/>
          <w:lang w:eastAsia="ru-RU"/>
        </w:rPr>
        <w:t>которого</w:t>
      </w:r>
      <w:proofErr w:type="gramEnd"/>
      <w:r w:rsidRPr="00E12FED">
        <w:rPr>
          <w:rFonts w:eastAsia="Times New Roman"/>
          <w:color w:val="000000"/>
          <w:lang w:eastAsia="ru-RU"/>
        </w:rPr>
        <w:t xml:space="preserve"> положен динамический принцип.</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Глазные болезни различают врожденные, профессиональные и патологические. </w:t>
      </w:r>
      <w:proofErr w:type="gramStart"/>
      <w:r w:rsidRPr="00E12FED">
        <w:rPr>
          <w:rFonts w:eastAsia="Times New Roman"/>
          <w:color w:val="000000"/>
          <w:lang w:eastAsia="ru-RU"/>
        </w:rPr>
        <w:t xml:space="preserve">Врожденная болезнь связана с генетической наследственностью, профессиональная </w:t>
      </w:r>
      <w:r w:rsidRPr="00E12FED">
        <w:rPr>
          <w:rFonts w:eastAsia="Times New Roman"/>
          <w:color w:val="000000"/>
          <w:lang w:eastAsia="ru-RU"/>
        </w:rPr>
        <w:lastRenderedPageBreak/>
        <w:t>болезнь способствует современные технология, которые влияют на зрения отрицательно.</w:t>
      </w:r>
      <w:proofErr w:type="gramEnd"/>
      <w:r w:rsidRPr="00E12FED">
        <w:rPr>
          <w:rFonts w:eastAsia="Times New Roman"/>
          <w:color w:val="000000"/>
          <w:lang w:eastAsia="ru-RU"/>
        </w:rPr>
        <w:t xml:space="preserve"> Патологическая болезнь – это серьезное нарушение функции зрения. Плохое зрение – это неспособность глаза приспособиться к инстинктивному физиологическому акту ведения. В настоящее время существуют различные виды тренажеров для тренировки глазных мышц в оздоровительных целях </w:t>
      </w:r>
      <w:proofErr w:type="gramStart"/>
      <w:r w:rsidRPr="00E12FED">
        <w:rPr>
          <w:rFonts w:eastAsia="Times New Roman"/>
          <w:color w:val="000000"/>
          <w:lang w:eastAsia="ru-RU"/>
        </w:rPr>
        <w:t xml:space="preserve">( </w:t>
      </w:r>
      <w:proofErr w:type="gramEnd"/>
      <w:r w:rsidRPr="00E12FED">
        <w:rPr>
          <w:rFonts w:eastAsia="Times New Roman"/>
          <w:color w:val="000000"/>
          <w:lang w:eastAsia="ru-RU"/>
        </w:rPr>
        <w:t>при близорукости и дальнозоркости у взрослых и у детей и для уменьшения зрительного утомления ) а также специальные без линзовые и призматические очки, позволяющие резко улучшить остроту зрения без утомления и, кроме того бороться с сутулостью у детей.</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Также немаловажную роль играет и упражнения </w:t>
      </w:r>
      <w:proofErr w:type="gramStart"/>
      <w:r w:rsidRPr="00E12FED">
        <w:rPr>
          <w:rFonts w:eastAsia="Times New Roman"/>
          <w:color w:val="000000"/>
          <w:lang w:eastAsia="ru-RU"/>
        </w:rPr>
        <w:t>для</w:t>
      </w:r>
      <w:proofErr w:type="gramEnd"/>
      <w:r w:rsidRPr="00E12FED">
        <w:rPr>
          <w:rFonts w:eastAsia="Times New Roman"/>
          <w:color w:val="000000"/>
          <w:lang w:eastAsia="ru-RU"/>
        </w:rPr>
        <w:t xml:space="preserve"> </w:t>
      </w:r>
      <w:proofErr w:type="gramStart"/>
      <w:r w:rsidRPr="00E12FED">
        <w:rPr>
          <w:rFonts w:eastAsia="Times New Roman"/>
          <w:color w:val="000000"/>
          <w:lang w:eastAsia="ru-RU"/>
        </w:rPr>
        <w:t>релаксация</w:t>
      </w:r>
      <w:proofErr w:type="gramEnd"/>
      <w:r w:rsidRPr="00E12FED">
        <w:rPr>
          <w:rFonts w:eastAsia="Times New Roman"/>
          <w:color w:val="000000"/>
          <w:lang w:eastAsia="ru-RU"/>
        </w:rPr>
        <w:t xml:space="preserve"> зрения, которая способствует снятию напряжения и развитию цепкости глаза.</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Целью выполняемой работы – является сохранения и восстановления зрения с помощью </w:t>
      </w:r>
      <w:proofErr w:type="gramStart"/>
      <w:r w:rsidRPr="00E12FED">
        <w:rPr>
          <w:rFonts w:eastAsia="Times New Roman"/>
          <w:color w:val="000000"/>
          <w:lang w:eastAsia="ru-RU"/>
        </w:rPr>
        <w:t>специальных</w:t>
      </w:r>
      <w:proofErr w:type="gramEnd"/>
      <w:r w:rsidRPr="00E12FED">
        <w:rPr>
          <w:rFonts w:eastAsia="Times New Roman"/>
          <w:color w:val="000000"/>
          <w:lang w:eastAsia="ru-RU"/>
        </w:rPr>
        <w:t xml:space="preserve"> методических упражнении разработанными ученными.</w:t>
      </w:r>
    </w:p>
    <w:p w:rsidR="00E12FED" w:rsidRPr="00E12FED" w:rsidRDefault="00E12FED" w:rsidP="002D0E38">
      <w:pPr>
        <w:shd w:val="clear" w:color="auto" w:fill="FFFFFF" w:themeFill="background1"/>
        <w:spacing w:after="0" w:line="240" w:lineRule="auto"/>
        <w:jc w:val="center"/>
        <w:rPr>
          <w:rFonts w:eastAsia="Times New Roman"/>
          <w:lang w:eastAsia="ru-RU"/>
        </w:rPr>
      </w:pPr>
      <w:r w:rsidRPr="00E12FED">
        <w:rPr>
          <w:rFonts w:eastAsia="Times New Roman"/>
          <w:b/>
          <w:bCs/>
          <w:color w:val="000000"/>
          <w:lang w:eastAsia="ru-RU"/>
        </w:rPr>
        <w:t>Список литературы</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1.Демирчоглянгарант Гургенович. Глаза: школа здоровья редактор Т.Н.Прокопьева. </w:t>
      </w:r>
      <w:proofErr w:type="spellStart"/>
      <w:r w:rsidRPr="00E12FED">
        <w:rPr>
          <w:rFonts w:eastAsia="Times New Roman"/>
          <w:color w:val="000000"/>
          <w:lang w:eastAsia="ru-RU"/>
        </w:rPr>
        <w:t>Терра</w:t>
      </w:r>
      <w:proofErr w:type="spellEnd"/>
      <w:r w:rsidRPr="00E12FED">
        <w:rPr>
          <w:rFonts w:eastAsia="Times New Roman"/>
          <w:color w:val="000000"/>
          <w:lang w:eastAsia="ru-RU"/>
        </w:rPr>
        <w:t xml:space="preserve"> - Спорт, </w:t>
      </w:r>
      <w:proofErr w:type="spellStart"/>
      <w:r w:rsidRPr="00E12FED">
        <w:rPr>
          <w:rFonts w:eastAsia="Times New Roman"/>
          <w:color w:val="000000"/>
          <w:lang w:eastAsia="ru-RU"/>
        </w:rPr>
        <w:t>Олипия</w:t>
      </w:r>
      <w:proofErr w:type="spellEnd"/>
      <w:r w:rsidRPr="00E12FED">
        <w:rPr>
          <w:rFonts w:eastAsia="Times New Roman"/>
          <w:color w:val="000000"/>
          <w:lang w:eastAsia="ru-RU"/>
        </w:rPr>
        <w:t xml:space="preserve"> Пресс, 2000 – 176с.</w:t>
      </w:r>
    </w:p>
    <w:p w:rsidR="00E12FED" w:rsidRPr="00E12FED" w:rsidRDefault="00E12FED" w:rsidP="00E12FED">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2. Большая Энциклопедия Эрудита. Издательство «Махаон», 2001г.</w:t>
      </w:r>
    </w:p>
    <w:p w:rsidR="00E12FED" w:rsidRPr="00E12FED" w:rsidRDefault="00E12FED" w:rsidP="002D0E38">
      <w:pPr>
        <w:shd w:val="clear" w:color="auto" w:fill="FFFFFF" w:themeFill="background1"/>
        <w:spacing w:after="0" w:line="240" w:lineRule="auto"/>
        <w:ind w:firstLine="300"/>
        <w:jc w:val="both"/>
        <w:rPr>
          <w:rFonts w:eastAsia="Times New Roman"/>
          <w:color w:val="000000"/>
          <w:lang w:eastAsia="ru-RU"/>
        </w:rPr>
      </w:pPr>
      <w:r w:rsidRPr="00E12FED">
        <w:rPr>
          <w:rFonts w:eastAsia="Times New Roman"/>
          <w:color w:val="000000"/>
          <w:lang w:eastAsia="ru-RU"/>
        </w:rPr>
        <w:t xml:space="preserve">3. Как избавиться от очков/ М.С </w:t>
      </w:r>
      <w:proofErr w:type="spellStart"/>
      <w:r w:rsidRPr="00E12FED">
        <w:rPr>
          <w:rFonts w:eastAsia="Times New Roman"/>
          <w:color w:val="000000"/>
          <w:lang w:eastAsia="ru-RU"/>
        </w:rPr>
        <w:t>Норбеков</w:t>
      </w:r>
      <w:proofErr w:type="spellEnd"/>
      <w:r w:rsidRPr="00E12FED">
        <w:rPr>
          <w:rFonts w:eastAsia="Times New Roman"/>
          <w:color w:val="000000"/>
          <w:lang w:eastAsia="ru-RU"/>
        </w:rPr>
        <w:t xml:space="preserve"> , -2-е изд., </w:t>
      </w:r>
      <w:proofErr w:type="spellStart"/>
      <w:r w:rsidRPr="00E12FED">
        <w:rPr>
          <w:rFonts w:eastAsia="Times New Roman"/>
          <w:color w:val="000000"/>
          <w:lang w:eastAsia="ru-RU"/>
        </w:rPr>
        <w:t>испр</w:t>
      </w:r>
      <w:proofErr w:type="spellEnd"/>
      <w:r w:rsidRPr="00E12FED">
        <w:rPr>
          <w:rFonts w:eastAsia="Times New Roman"/>
          <w:color w:val="000000"/>
          <w:lang w:eastAsia="ru-RU"/>
        </w:rPr>
        <w:t xml:space="preserve">. – М.: ООО «Издательство </w:t>
      </w:r>
      <w:proofErr w:type="spellStart"/>
      <w:r w:rsidRPr="00E12FED">
        <w:rPr>
          <w:rFonts w:eastAsia="Times New Roman"/>
          <w:color w:val="000000"/>
          <w:lang w:eastAsia="ru-RU"/>
        </w:rPr>
        <w:t>Астрель</w:t>
      </w:r>
      <w:proofErr w:type="spellEnd"/>
      <w:r w:rsidRPr="00E12FED">
        <w:rPr>
          <w:rFonts w:eastAsia="Times New Roman"/>
          <w:color w:val="000000"/>
          <w:lang w:eastAsia="ru-RU"/>
        </w:rPr>
        <w:t>»: ООО «Издательство АСТ»: ЗАО НПП «Ермак», 2004г.</w:t>
      </w:r>
      <w:r w:rsidRPr="00E12FED">
        <w:rPr>
          <w:rFonts w:eastAsia="Times New Roman"/>
          <w:color w:val="000000"/>
          <w:lang w:eastAsia="ru-RU"/>
        </w:rPr>
        <w:br/>
      </w:r>
      <w:r w:rsidR="002D0E38">
        <w:rPr>
          <w:rFonts w:eastAsia="Times New Roman"/>
          <w:color w:val="000000"/>
          <w:lang w:eastAsia="ru-RU"/>
        </w:rPr>
        <w:t xml:space="preserve">     4. </w:t>
      </w:r>
      <w:r w:rsidRPr="00E12FED">
        <w:rPr>
          <w:rFonts w:eastAsia="Times New Roman"/>
          <w:color w:val="000000"/>
          <w:lang w:eastAsia="ru-RU"/>
        </w:rPr>
        <w:t xml:space="preserve">Как избавиться от очков/ М.С </w:t>
      </w:r>
      <w:proofErr w:type="spellStart"/>
      <w:r w:rsidRPr="00E12FED">
        <w:rPr>
          <w:rFonts w:eastAsia="Times New Roman"/>
          <w:color w:val="000000"/>
          <w:lang w:eastAsia="ru-RU"/>
        </w:rPr>
        <w:t>Норбеков</w:t>
      </w:r>
      <w:proofErr w:type="spellEnd"/>
      <w:r w:rsidRPr="00E12FED">
        <w:rPr>
          <w:rFonts w:eastAsia="Times New Roman"/>
          <w:color w:val="000000"/>
          <w:lang w:eastAsia="ru-RU"/>
        </w:rPr>
        <w:t xml:space="preserve"> , -2-е изд., </w:t>
      </w:r>
      <w:proofErr w:type="spellStart"/>
      <w:r w:rsidRPr="00E12FED">
        <w:rPr>
          <w:rFonts w:eastAsia="Times New Roman"/>
          <w:color w:val="000000"/>
          <w:lang w:eastAsia="ru-RU"/>
        </w:rPr>
        <w:t>испр</w:t>
      </w:r>
      <w:proofErr w:type="spellEnd"/>
      <w:r w:rsidRPr="00E12FED">
        <w:rPr>
          <w:rFonts w:eastAsia="Times New Roman"/>
          <w:color w:val="000000"/>
          <w:lang w:eastAsia="ru-RU"/>
        </w:rPr>
        <w:t xml:space="preserve">. – М.: ООО «Издательство </w:t>
      </w:r>
      <w:proofErr w:type="spellStart"/>
      <w:r w:rsidRPr="00E12FED">
        <w:rPr>
          <w:rFonts w:eastAsia="Times New Roman"/>
          <w:color w:val="000000"/>
          <w:lang w:eastAsia="ru-RU"/>
        </w:rPr>
        <w:t>Астрель</w:t>
      </w:r>
      <w:proofErr w:type="spellEnd"/>
      <w:r w:rsidRPr="00E12FED">
        <w:rPr>
          <w:rFonts w:eastAsia="Times New Roman"/>
          <w:color w:val="000000"/>
          <w:lang w:eastAsia="ru-RU"/>
        </w:rPr>
        <w:t>»: ООО «Издательство АСТ»: ЗАО НПП «Ермак», 2004г.</w:t>
      </w:r>
    </w:p>
    <w:p w:rsidR="00E42432" w:rsidRPr="00082300" w:rsidRDefault="006F4371"/>
    <w:sectPr w:rsidR="00E42432" w:rsidRPr="00082300" w:rsidSect="00AC0B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2FED"/>
    <w:rsid w:val="00082300"/>
    <w:rsid w:val="0015419B"/>
    <w:rsid w:val="001924AB"/>
    <w:rsid w:val="0027430F"/>
    <w:rsid w:val="002D0E38"/>
    <w:rsid w:val="004D1707"/>
    <w:rsid w:val="006A1625"/>
    <w:rsid w:val="006B5272"/>
    <w:rsid w:val="006F4371"/>
    <w:rsid w:val="0085259C"/>
    <w:rsid w:val="00AC0BE3"/>
    <w:rsid w:val="00C929F6"/>
    <w:rsid w:val="00E12FED"/>
    <w:rsid w:val="00FD0E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B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2FED"/>
    <w:pPr>
      <w:spacing w:before="100" w:beforeAutospacing="1" w:after="100" w:afterAutospacing="1" w:line="240" w:lineRule="auto"/>
    </w:pPr>
    <w:rPr>
      <w:rFonts w:eastAsia="Times New Roman"/>
      <w:lang w:eastAsia="ru-RU"/>
    </w:rPr>
  </w:style>
  <w:style w:type="character" w:customStyle="1" w:styleId="apple-converted-space">
    <w:name w:val="apple-converted-space"/>
    <w:basedOn w:val="a0"/>
    <w:rsid w:val="00E12FED"/>
  </w:style>
  <w:style w:type="character" w:styleId="a4">
    <w:name w:val="Hyperlink"/>
    <w:basedOn w:val="a0"/>
    <w:uiPriority w:val="99"/>
    <w:semiHidden/>
    <w:unhideWhenUsed/>
    <w:rsid w:val="00E12FED"/>
    <w:rPr>
      <w:color w:val="0000FF"/>
      <w:u w:val="single"/>
    </w:rPr>
  </w:style>
  <w:style w:type="paragraph" w:styleId="a5">
    <w:name w:val="Balloon Text"/>
    <w:basedOn w:val="a"/>
    <w:link w:val="a6"/>
    <w:uiPriority w:val="99"/>
    <w:semiHidden/>
    <w:unhideWhenUsed/>
    <w:rsid w:val="00E12F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2FED"/>
    <w:rPr>
      <w:rFonts w:ascii="Tahoma" w:hAnsi="Tahoma" w:cs="Tahoma"/>
      <w:sz w:val="16"/>
      <w:szCs w:val="16"/>
    </w:rPr>
  </w:style>
  <w:style w:type="character" w:styleId="a7">
    <w:name w:val="Strong"/>
    <w:basedOn w:val="a0"/>
    <w:uiPriority w:val="22"/>
    <w:qFormat/>
    <w:rsid w:val="00082300"/>
    <w:rPr>
      <w:b/>
      <w:bCs/>
    </w:rPr>
  </w:style>
  <w:style w:type="paragraph" w:customStyle="1" w:styleId="a8">
    <w:name w:val="a"/>
    <w:basedOn w:val="a"/>
    <w:rsid w:val="00082300"/>
    <w:pPr>
      <w:spacing w:before="100" w:beforeAutospacing="1" w:after="100" w:afterAutospacing="1" w:line="240" w:lineRule="auto"/>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473060546">
      <w:bodyDiv w:val="1"/>
      <w:marLeft w:val="0"/>
      <w:marRight w:val="0"/>
      <w:marTop w:val="0"/>
      <w:marBottom w:val="0"/>
      <w:divBdr>
        <w:top w:val="none" w:sz="0" w:space="0" w:color="auto"/>
        <w:left w:val="none" w:sz="0" w:space="0" w:color="auto"/>
        <w:bottom w:val="none" w:sz="0" w:space="0" w:color="auto"/>
        <w:right w:val="none" w:sz="0" w:space="0" w:color="auto"/>
      </w:divBdr>
    </w:div>
    <w:div w:id="145609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C767B-0DE1-45F6-868B-5C73AA125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2376</Words>
  <Characters>13547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Дашык</dc:creator>
  <cp:lastModifiedBy>Дашык</cp:lastModifiedBy>
  <cp:revision>2</cp:revision>
  <dcterms:created xsi:type="dcterms:W3CDTF">2015-12-12T05:31:00Z</dcterms:created>
  <dcterms:modified xsi:type="dcterms:W3CDTF">2015-12-12T07:07:00Z</dcterms:modified>
</cp:coreProperties>
</file>