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 xml:space="preserve">Конструкт   урока   </w:t>
      </w:r>
      <w:r w:rsidR="00204D75" w:rsidRPr="00204D75">
        <w:rPr>
          <w:b/>
          <w:sz w:val="36"/>
          <w:szCs w:val="28"/>
        </w:rPr>
        <w:t>информатик</w:t>
      </w:r>
      <w:r w:rsidRPr="00204D75">
        <w:rPr>
          <w:b/>
          <w:sz w:val="36"/>
          <w:szCs w:val="28"/>
        </w:rPr>
        <w:t xml:space="preserve">и </w:t>
      </w:r>
    </w:p>
    <w:p w:rsidR="008218FB" w:rsidRPr="00204D75" w:rsidRDefault="008218FB" w:rsidP="008218FB">
      <w:pPr>
        <w:jc w:val="center"/>
        <w:rPr>
          <w:b/>
          <w:sz w:val="36"/>
          <w:szCs w:val="28"/>
        </w:rPr>
      </w:pPr>
      <w:r w:rsidRPr="00204D75">
        <w:rPr>
          <w:b/>
          <w:sz w:val="36"/>
          <w:szCs w:val="28"/>
        </w:rPr>
        <w:t>на тему «</w:t>
      </w:r>
      <w:r w:rsidR="00B32B89">
        <w:rPr>
          <w:b/>
          <w:sz w:val="36"/>
          <w:szCs w:val="28"/>
        </w:rPr>
        <w:t>Аналогичная з</w:t>
      </w:r>
      <w:r w:rsidR="004209D8">
        <w:rPr>
          <w:b/>
          <w:sz w:val="36"/>
          <w:szCs w:val="28"/>
        </w:rPr>
        <w:t>акономерност</w:t>
      </w:r>
      <w:r w:rsidR="00B32B89">
        <w:rPr>
          <w:b/>
          <w:sz w:val="36"/>
          <w:szCs w:val="28"/>
        </w:rPr>
        <w:t>ь</w:t>
      </w:r>
      <w:r w:rsidRPr="00204D75">
        <w:rPr>
          <w:b/>
          <w:sz w:val="36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204D75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204D75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Кабова Екатерина Александровна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204D75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</w:t>
      </w:r>
      <w:r w:rsidR="00204D75">
        <w:rPr>
          <w:sz w:val="28"/>
          <w:szCs w:val="28"/>
        </w:rPr>
        <w:t>:</w:t>
      </w:r>
      <w:r w:rsidRPr="00204D75">
        <w:rPr>
          <w:sz w:val="28"/>
          <w:szCs w:val="28"/>
          <w:u w:val="single"/>
        </w:rPr>
        <w:t xml:space="preserve">                             </w:t>
      </w:r>
      <w:r w:rsidR="0029485B" w:rsidRPr="00204D75">
        <w:rPr>
          <w:sz w:val="28"/>
          <w:szCs w:val="28"/>
          <w:u w:val="single"/>
        </w:rPr>
        <w:t xml:space="preserve">         </w:t>
      </w:r>
      <w:r w:rsidRPr="00204D75"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</w:rPr>
        <w:t xml:space="preserve">  /</w:t>
      </w:r>
      <w:r w:rsidR="00204D75">
        <w:rPr>
          <w:sz w:val="28"/>
          <w:szCs w:val="28"/>
        </w:rPr>
        <w:t>Морозова С.Л.</w:t>
      </w:r>
      <w:r>
        <w:rPr>
          <w:sz w:val="28"/>
          <w:szCs w:val="28"/>
        </w:rPr>
        <w:t>/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B32B89" w:rsidRDefault="00B32B89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04D75" w:rsidRDefault="00204D75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956FD5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29485B" w:rsidRPr="00204D75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204D75">
        <w:rPr>
          <w:b/>
          <w:sz w:val="28"/>
          <w:szCs w:val="28"/>
        </w:rPr>
        <w:t xml:space="preserve"> </w:t>
      </w:r>
      <w:r w:rsidR="00204D75" w:rsidRPr="00204D75">
        <w:rPr>
          <w:sz w:val="28"/>
          <w:szCs w:val="28"/>
        </w:rPr>
        <w:t>«</w:t>
      </w:r>
      <w:r w:rsidR="00B32B89">
        <w:rPr>
          <w:sz w:val="28"/>
          <w:szCs w:val="28"/>
        </w:rPr>
        <w:t>Аналогичная з</w:t>
      </w:r>
      <w:r w:rsidR="004209D8">
        <w:rPr>
          <w:sz w:val="28"/>
          <w:szCs w:val="28"/>
        </w:rPr>
        <w:t>акономерност</w:t>
      </w:r>
      <w:r w:rsidR="00B32B89">
        <w:rPr>
          <w:sz w:val="28"/>
          <w:szCs w:val="28"/>
        </w:rPr>
        <w:t>ь</w:t>
      </w:r>
      <w:r w:rsidR="00204D75" w:rsidRPr="00204D75">
        <w:rPr>
          <w:sz w:val="28"/>
          <w:szCs w:val="28"/>
        </w:rPr>
        <w:t>»</w:t>
      </w:r>
    </w:p>
    <w:p w:rsidR="0029485B" w:rsidRDefault="00204D75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29485B">
        <w:rPr>
          <w:sz w:val="28"/>
          <w:szCs w:val="28"/>
        </w:rPr>
        <w:t>урок изучения нового материала.</w:t>
      </w:r>
    </w:p>
    <w:p w:rsidR="00817C3B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565E13">
        <w:rPr>
          <w:b/>
          <w:sz w:val="28"/>
          <w:szCs w:val="28"/>
        </w:rPr>
        <w:t xml:space="preserve"> </w:t>
      </w:r>
      <w:r w:rsidR="004209D8">
        <w:rPr>
          <w:sz w:val="28"/>
          <w:szCs w:val="28"/>
        </w:rPr>
        <w:t xml:space="preserve">формирование </w:t>
      </w:r>
      <w:r w:rsidR="00817C3B">
        <w:rPr>
          <w:sz w:val="28"/>
          <w:szCs w:val="28"/>
        </w:rPr>
        <w:t>умения располагать предметы в цепочке или в таблице, соблюдая закономерность, анал</w:t>
      </w:r>
      <w:r w:rsidR="00817C3B">
        <w:rPr>
          <w:sz w:val="28"/>
          <w:szCs w:val="28"/>
        </w:rPr>
        <w:t>о</w:t>
      </w:r>
      <w:r w:rsidR="00817C3B">
        <w:rPr>
          <w:sz w:val="28"/>
          <w:szCs w:val="28"/>
        </w:rPr>
        <w:t>гичную заданной.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209D8" w:rsidRPr="004209D8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учить находить закономерность и восстанавливать пропущенные элементы цепочки или таблицы; </w:t>
      </w:r>
    </w:p>
    <w:p w:rsidR="004209D8" w:rsidRPr="004209D8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развивать </w:t>
      </w:r>
      <w:r w:rsidR="0075683F" w:rsidRPr="00B32B89">
        <w:rPr>
          <w:sz w:val="28"/>
          <w:szCs w:val="28"/>
        </w:rPr>
        <w:t>логическое мышление, внимания, воображение, умение анализировать, сравнивать, обоб</w:t>
      </w:r>
      <w:r w:rsidR="0075683F">
        <w:rPr>
          <w:sz w:val="28"/>
          <w:szCs w:val="28"/>
        </w:rPr>
        <w:t>щать</w:t>
      </w:r>
      <w:r w:rsidRPr="004209D8">
        <w:rPr>
          <w:sz w:val="28"/>
          <w:szCs w:val="28"/>
        </w:rPr>
        <w:t>;</w:t>
      </w:r>
    </w:p>
    <w:p w:rsidR="00153AAE" w:rsidRPr="00565E13" w:rsidRDefault="004209D8" w:rsidP="004209D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209D8">
        <w:rPr>
          <w:sz w:val="28"/>
          <w:szCs w:val="28"/>
        </w:rPr>
        <w:t xml:space="preserve">   воспитывать усидчивость и аккуратность</w:t>
      </w:r>
      <w:r>
        <w:rPr>
          <w:sz w:val="28"/>
          <w:szCs w:val="28"/>
        </w:rPr>
        <w:t>;</w:t>
      </w:r>
      <w:r w:rsidRPr="004209D8">
        <w:rPr>
          <w:sz w:val="28"/>
          <w:szCs w:val="28"/>
        </w:rPr>
        <w:t xml:space="preserve">  </w:t>
      </w:r>
    </w:p>
    <w:p w:rsidR="00B32B89" w:rsidRDefault="00B32B89" w:rsidP="0029485B">
      <w:pPr>
        <w:spacing w:line="360" w:lineRule="auto"/>
        <w:jc w:val="both"/>
        <w:rPr>
          <w:sz w:val="28"/>
          <w:szCs w:val="28"/>
        </w:rPr>
      </w:pPr>
    </w:p>
    <w:p w:rsidR="00153AAE" w:rsidRPr="00A94E15" w:rsidRDefault="00153AAE" w:rsidP="0029485B">
      <w:pPr>
        <w:spacing w:line="360" w:lineRule="auto"/>
        <w:jc w:val="both"/>
        <w:rPr>
          <w:sz w:val="28"/>
          <w:szCs w:val="28"/>
        </w:rPr>
      </w:pPr>
      <w:r w:rsidRPr="00A94E15">
        <w:rPr>
          <w:b/>
          <w:sz w:val="28"/>
          <w:szCs w:val="28"/>
        </w:rPr>
        <w:t>Ключевые понятия урока:</w:t>
      </w:r>
      <w:r w:rsidR="00204D75" w:rsidRPr="00A94E15">
        <w:rPr>
          <w:b/>
          <w:sz w:val="28"/>
          <w:szCs w:val="28"/>
        </w:rPr>
        <w:t xml:space="preserve"> </w:t>
      </w:r>
      <w:r w:rsidR="004209D8" w:rsidRPr="00A94E15">
        <w:rPr>
          <w:sz w:val="28"/>
          <w:szCs w:val="28"/>
        </w:rPr>
        <w:t>закономерность,</w:t>
      </w:r>
      <w:r w:rsidR="004209D8" w:rsidRPr="00A94E15">
        <w:rPr>
          <w:b/>
          <w:sz w:val="28"/>
          <w:szCs w:val="28"/>
        </w:rPr>
        <w:t xml:space="preserve"> </w:t>
      </w:r>
      <w:r w:rsidR="00204D75" w:rsidRPr="00A94E15">
        <w:rPr>
          <w:sz w:val="28"/>
          <w:szCs w:val="28"/>
        </w:rPr>
        <w:t>аналогия</w:t>
      </w:r>
      <w:r w:rsidR="004209D8" w:rsidRPr="00A94E15">
        <w:rPr>
          <w:sz w:val="28"/>
          <w:szCs w:val="28"/>
        </w:rPr>
        <w:t>, признак</w:t>
      </w:r>
      <w:r w:rsidR="00565E13" w:rsidRPr="00A94E15">
        <w:rPr>
          <w:sz w:val="28"/>
          <w:szCs w:val="28"/>
        </w:rPr>
        <w:t>.</w:t>
      </w:r>
    </w:p>
    <w:p w:rsidR="00565E13" w:rsidRPr="00A94E15" w:rsidRDefault="00153AAE" w:rsidP="0029485B">
      <w:pPr>
        <w:spacing w:line="360" w:lineRule="auto"/>
        <w:jc w:val="both"/>
        <w:rPr>
          <w:sz w:val="28"/>
          <w:szCs w:val="28"/>
        </w:rPr>
      </w:pPr>
      <w:r w:rsidRPr="00A94E15">
        <w:rPr>
          <w:b/>
          <w:sz w:val="28"/>
          <w:szCs w:val="28"/>
        </w:rPr>
        <w:t>Оборудование:</w:t>
      </w:r>
      <w:r w:rsidR="00565E13" w:rsidRPr="00A94E15">
        <w:rPr>
          <w:b/>
          <w:sz w:val="28"/>
          <w:szCs w:val="28"/>
        </w:rPr>
        <w:t xml:space="preserve"> </w:t>
      </w:r>
      <w:r w:rsidR="00565E13" w:rsidRPr="00A94E15">
        <w:rPr>
          <w:sz w:val="28"/>
          <w:szCs w:val="28"/>
        </w:rPr>
        <w:t xml:space="preserve">рабочая тетрадь, </w:t>
      </w:r>
      <w:r w:rsidR="00C17EF2" w:rsidRPr="00A94E15">
        <w:rPr>
          <w:sz w:val="28"/>
          <w:szCs w:val="28"/>
        </w:rPr>
        <w:t xml:space="preserve">ТСО, нет-буки. 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 w:rsidRPr="00A94E15">
        <w:rPr>
          <w:b/>
          <w:sz w:val="28"/>
          <w:szCs w:val="28"/>
        </w:rPr>
        <w:t xml:space="preserve">Педагогический инструментарий: </w:t>
      </w:r>
      <w:r w:rsidR="00320F62" w:rsidRPr="00A94E15">
        <w:rPr>
          <w:sz w:val="28"/>
          <w:szCs w:val="28"/>
        </w:rPr>
        <w:t>словесные, наглядные, практические, творческие задания, ИКТ</w:t>
      </w:r>
      <w:r w:rsidRPr="00A94E15">
        <w:rPr>
          <w:sz w:val="28"/>
          <w:szCs w:val="28"/>
        </w:rPr>
        <w:t>, здоровьесберега</w:t>
      </w:r>
      <w:r w:rsidRPr="00A94E15">
        <w:rPr>
          <w:sz w:val="28"/>
          <w:szCs w:val="28"/>
        </w:rPr>
        <w:t>ю</w:t>
      </w:r>
      <w:r w:rsidRPr="00A94E15">
        <w:rPr>
          <w:sz w:val="28"/>
          <w:szCs w:val="28"/>
        </w:rPr>
        <w:t>щие технологии</w:t>
      </w:r>
      <w:r w:rsidR="00320F62" w:rsidRPr="00A94E15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p w:rsidR="0075683F" w:rsidRDefault="0075683F" w:rsidP="0029485B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5103"/>
        <w:gridCol w:w="2835"/>
      </w:tblGrid>
      <w:tr w:rsidR="002925A2" w:rsidRPr="003A6644" w:rsidTr="0085190C">
        <w:trPr>
          <w:trHeight w:val="302"/>
        </w:trPr>
        <w:tc>
          <w:tcPr>
            <w:tcW w:w="1844" w:type="dxa"/>
            <w:vMerge w:val="restart"/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35" w:type="dxa"/>
            <w:vMerge w:val="restart"/>
          </w:tcPr>
          <w:p w:rsidR="001C1FD9" w:rsidRPr="003A664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3A6644" w:rsidTr="0085190C">
        <w:trPr>
          <w:trHeight w:val="100"/>
        </w:trPr>
        <w:tc>
          <w:tcPr>
            <w:tcW w:w="1844" w:type="dxa"/>
            <w:vMerge/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3A664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35" w:type="dxa"/>
            <w:vMerge/>
          </w:tcPr>
          <w:p w:rsidR="001C1FD9" w:rsidRPr="003A664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3A6644" w:rsidTr="0085190C">
        <w:tc>
          <w:tcPr>
            <w:tcW w:w="1844" w:type="dxa"/>
          </w:tcPr>
          <w:p w:rsidR="001C1FD9" w:rsidRPr="003A664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Организ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ционный момент</w:t>
            </w:r>
          </w:p>
        </w:tc>
        <w:tc>
          <w:tcPr>
            <w:tcW w:w="5528" w:type="dxa"/>
          </w:tcPr>
          <w:p w:rsidR="001C1FD9" w:rsidRPr="003A6644" w:rsidRDefault="00D77456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Доброе утро, </w:t>
            </w:r>
            <w:r w:rsidR="004209D8" w:rsidRPr="003A6644">
              <w:rPr>
                <w:sz w:val="28"/>
                <w:szCs w:val="28"/>
              </w:rPr>
              <w:t>ребята</w:t>
            </w:r>
            <w:r w:rsidRPr="003A6644">
              <w:rPr>
                <w:sz w:val="28"/>
                <w:szCs w:val="28"/>
              </w:rPr>
              <w:t xml:space="preserve">. Меня зовут Екатерина Александровна, сегодня урок информатики буду проводить я. </w:t>
            </w:r>
          </w:p>
        </w:tc>
        <w:tc>
          <w:tcPr>
            <w:tcW w:w="5103" w:type="dxa"/>
          </w:tcPr>
          <w:p w:rsidR="001C1FD9" w:rsidRPr="003A6644" w:rsidRDefault="00D77456" w:rsidP="001C1FD9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Проверка готовности, настрой на раб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ту.</w:t>
            </w:r>
          </w:p>
        </w:tc>
        <w:tc>
          <w:tcPr>
            <w:tcW w:w="2835" w:type="dxa"/>
          </w:tcPr>
          <w:p w:rsidR="001C1FD9" w:rsidRPr="003A664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Регулятивные:</w:t>
            </w:r>
          </w:p>
          <w:p w:rsidR="001C1FD9" w:rsidRPr="003A6644" w:rsidRDefault="001C1FD9" w:rsidP="001C1FD9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волевая саморегул</w:t>
            </w:r>
            <w:r w:rsidRPr="003A6644">
              <w:rPr>
                <w:sz w:val="28"/>
                <w:szCs w:val="28"/>
              </w:rPr>
              <w:t>я</w:t>
            </w:r>
            <w:r w:rsidRPr="003A6644">
              <w:rPr>
                <w:sz w:val="28"/>
                <w:szCs w:val="28"/>
              </w:rPr>
              <w:t xml:space="preserve">ция </w:t>
            </w:r>
          </w:p>
        </w:tc>
      </w:tr>
      <w:tr w:rsidR="00D77456" w:rsidRPr="003A6644" w:rsidTr="0085190C">
        <w:tc>
          <w:tcPr>
            <w:tcW w:w="1844" w:type="dxa"/>
          </w:tcPr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Актуализ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ция знаний.</w:t>
            </w:r>
          </w:p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3A6644" w:rsidRDefault="00D77456" w:rsidP="001C1FD9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  <w:p w:rsidR="00D77456" w:rsidRPr="003A6644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209D8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Ребят, давайте с вами вспомним, с какой темой вы познакомились на прошлом ур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 xml:space="preserve">ке? </w:t>
            </w:r>
          </w:p>
          <w:p w:rsidR="00E76728" w:rsidRDefault="00373DF1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09D8" w:rsidRPr="003A6644">
              <w:rPr>
                <w:sz w:val="28"/>
                <w:szCs w:val="28"/>
              </w:rPr>
              <w:t xml:space="preserve"> Правильно! А что такое аналогия? </w:t>
            </w:r>
          </w:p>
          <w:p w:rsidR="006E5DD1" w:rsidRDefault="006E5DD1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Назовите признаки, по которым можно найти аналогичный предмет? </w:t>
            </w:r>
          </w:p>
          <w:p w:rsidR="006E5DD1" w:rsidRDefault="006E5DD1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Какую еще тему изучали?</w:t>
            </w:r>
          </w:p>
          <w:p w:rsidR="006E5DD1" w:rsidRDefault="0085190C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такое з</w:t>
            </w:r>
            <w:r w:rsidR="006E5DD1">
              <w:rPr>
                <w:sz w:val="28"/>
                <w:szCs w:val="28"/>
              </w:rPr>
              <w:t xml:space="preserve">акономерность? </w:t>
            </w:r>
          </w:p>
          <w:p w:rsidR="006E5DD1" w:rsidRDefault="006E5DD1" w:rsidP="00420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17EF2" w:rsidRPr="00C17EF2" w:rsidRDefault="00C17EF2" w:rsidP="00373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32B89" w:rsidRDefault="00B32B89" w:rsidP="00204D75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204D75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аналогия </w:t>
            </w:r>
          </w:p>
          <w:p w:rsidR="004209D8" w:rsidRDefault="004209D8" w:rsidP="00204D75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4209D8" w:rsidP="004209D8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АНАЛОГИЯ: сходство между предм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тами, явлениями.</w:t>
            </w:r>
          </w:p>
          <w:p w:rsidR="00D77456" w:rsidRDefault="00373DF1" w:rsidP="00204D75">
            <w:pPr>
              <w:jc w:val="both"/>
              <w:rPr>
                <w:sz w:val="28"/>
                <w:szCs w:val="28"/>
              </w:rPr>
            </w:pPr>
            <w:r w:rsidRPr="00373DF1">
              <w:rPr>
                <w:sz w:val="28"/>
                <w:szCs w:val="28"/>
              </w:rPr>
              <w:t>- ответы детей</w:t>
            </w:r>
          </w:p>
          <w:p w:rsidR="006E5DD1" w:rsidRDefault="006E5DD1" w:rsidP="00204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закономерность </w:t>
            </w:r>
          </w:p>
          <w:p w:rsidR="006E5DD1" w:rsidRPr="00373DF1" w:rsidRDefault="006E5DD1" w:rsidP="006E5D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6E5DD1">
              <w:rPr>
                <w:sz w:val="28"/>
                <w:szCs w:val="28"/>
              </w:rPr>
              <w:t>акономерность - постоянно повтор</w:t>
            </w:r>
            <w:r w:rsidRPr="006E5DD1">
              <w:rPr>
                <w:sz w:val="28"/>
                <w:szCs w:val="28"/>
              </w:rPr>
              <w:t>я</w:t>
            </w:r>
            <w:r w:rsidRPr="006E5DD1">
              <w:rPr>
                <w:sz w:val="28"/>
                <w:szCs w:val="28"/>
              </w:rPr>
              <w:t>ющаяся</w:t>
            </w:r>
            <w:r>
              <w:rPr>
                <w:sz w:val="28"/>
                <w:szCs w:val="28"/>
              </w:rPr>
              <w:t xml:space="preserve"> взаимосвязь явлений или пре</w:t>
            </w:r>
            <w:r>
              <w:rPr>
                <w:sz w:val="28"/>
                <w:szCs w:val="28"/>
              </w:rPr>
              <w:t>д</w:t>
            </w:r>
            <w:r w:rsidRPr="006E5DD1">
              <w:rPr>
                <w:sz w:val="28"/>
                <w:szCs w:val="28"/>
              </w:rPr>
              <w:t>метов</w:t>
            </w:r>
          </w:p>
        </w:tc>
        <w:tc>
          <w:tcPr>
            <w:tcW w:w="2835" w:type="dxa"/>
          </w:tcPr>
          <w:p w:rsidR="00D77456" w:rsidRPr="003A6644" w:rsidRDefault="00D77456" w:rsidP="001C1FD9">
            <w:pPr>
              <w:rPr>
                <w:sz w:val="28"/>
                <w:szCs w:val="28"/>
              </w:rPr>
            </w:pPr>
            <w:proofErr w:type="gramStart"/>
            <w:r w:rsidRPr="003A6644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3A6644">
              <w:rPr>
                <w:sz w:val="28"/>
                <w:szCs w:val="28"/>
              </w:rPr>
              <w:t>: де</w:t>
            </w:r>
            <w:r w:rsidRPr="003A6644">
              <w:rPr>
                <w:sz w:val="28"/>
                <w:szCs w:val="28"/>
              </w:rPr>
              <w:t>й</w:t>
            </w:r>
            <w:r w:rsidRPr="003A6644">
              <w:rPr>
                <w:sz w:val="28"/>
                <w:szCs w:val="28"/>
              </w:rPr>
              <w:t xml:space="preserve">ствие </w:t>
            </w:r>
            <w:proofErr w:type="spellStart"/>
            <w:r w:rsidRPr="003A6644">
              <w:rPr>
                <w:sz w:val="28"/>
                <w:szCs w:val="28"/>
              </w:rPr>
              <w:t>смыслообраз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вания</w:t>
            </w:r>
            <w:proofErr w:type="spellEnd"/>
            <w:r w:rsidRPr="003A6644">
              <w:rPr>
                <w:sz w:val="28"/>
                <w:szCs w:val="28"/>
              </w:rPr>
              <w:t>.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D77456" w:rsidRPr="003A6644" w:rsidRDefault="00D77456" w:rsidP="00373DF1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анализ, выбор осн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ваний для сравнения.</w:t>
            </w:r>
          </w:p>
        </w:tc>
      </w:tr>
      <w:tr w:rsidR="00D77456" w:rsidRPr="003A6644" w:rsidTr="0085190C">
        <w:tc>
          <w:tcPr>
            <w:tcW w:w="1844" w:type="dxa"/>
          </w:tcPr>
          <w:p w:rsidR="00D77456" w:rsidRPr="003A6644" w:rsidRDefault="00D77456" w:rsidP="00AF134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Постановка темы и цели урока</w:t>
            </w:r>
          </w:p>
          <w:p w:rsidR="00D77456" w:rsidRPr="003A6644" w:rsidRDefault="00D77456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76728" w:rsidRDefault="006E5DD1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какое словосочетание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лучится, если мы объединим эти два лова?</w:t>
            </w:r>
          </w:p>
          <w:p w:rsidR="006E5DD1" w:rsidRDefault="006E5DD1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будет обозначать получившееся сл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восочетание? </w:t>
            </w:r>
          </w:p>
          <w:p w:rsidR="006E5DD1" w:rsidRPr="003A6644" w:rsidRDefault="006E5DD1" w:rsidP="003216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Именно оно и будет являться темой сег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дняшнего урока. Давайте сформулируем цель урока. </w:t>
            </w:r>
          </w:p>
        </w:tc>
        <w:tc>
          <w:tcPr>
            <w:tcW w:w="5103" w:type="dxa"/>
          </w:tcPr>
          <w:p w:rsidR="00CB0B6B" w:rsidRPr="006E5DD1" w:rsidRDefault="006E5DD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-формулирование темы урока </w:t>
            </w:r>
          </w:p>
          <w:p w:rsidR="003216A4" w:rsidRDefault="003216A4" w:rsidP="001C1FD9">
            <w:pPr>
              <w:jc w:val="both"/>
              <w:rPr>
                <w:i/>
                <w:sz w:val="28"/>
                <w:szCs w:val="28"/>
              </w:rPr>
            </w:pPr>
          </w:p>
          <w:p w:rsidR="006E5DD1" w:rsidRDefault="006E5DD1" w:rsidP="001C1FD9">
            <w:pPr>
              <w:jc w:val="both"/>
              <w:rPr>
                <w:sz w:val="28"/>
                <w:szCs w:val="28"/>
              </w:rPr>
            </w:pPr>
            <w:r w:rsidRPr="006E5DD1">
              <w:rPr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варианты детей</w:t>
            </w:r>
          </w:p>
          <w:p w:rsidR="006E5DD1" w:rsidRDefault="006E5DD1" w:rsidP="001C1FD9">
            <w:pPr>
              <w:jc w:val="both"/>
              <w:rPr>
                <w:sz w:val="28"/>
                <w:szCs w:val="28"/>
              </w:rPr>
            </w:pPr>
          </w:p>
          <w:p w:rsidR="006E5DD1" w:rsidRDefault="006E5DD1" w:rsidP="001C1FD9">
            <w:pPr>
              <w:jc w:val="both"/>
              <w:rPr>
                <w:sz w:val="28"/>
                <w:szCs w:val="28"/>
              </w:rPr>
            </w:pPr>
          </w:p>
          <w:p w:rsidR="006E5DD1" w:rsidRPr="003A6644" w:rsidRDefault="006E5DD1" w:rsidP="001C1FD9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-формулирование цели урока</w:t>
            </w:r>
          </w:p>
        </w:tc>
        <w:tc>
          <w:tcPr>
            <w:tcW w:w="2835" w:type="dxa"/>
          </w:tcPr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умение структурир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вать знания;</w:t>
            </w:r>
          </w:p>
          <w:p w:rsidR="00D77456" w:rsidRPr="003A6644" w:rsidRDefault="00D77456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постановка и форм</w:t>
            </w:r>
            <w:r w:rsidRPr="003A6644">
              <w:rPr>
                <w:sz w:val="28"/>
                <w:szCs w:val="28"/>
              </w:rPr>
              <w:t>у</w:t>
            </w:r>
            <w:r w:rsidRPr="003A6644">
              <w:rPr>
                <w:sz w:val="28"/>
                <w:szCs w:val="28"/>
              </w:rPr>
              <w:t xml:space="preserve">лирование проблемы; </w:t>
            </w:r>
          </w:p>
          <w:p w:rsidR="00D77456" w:rsidRPr="003A6644" w:rsidRDefault="00D77456" w:rsidP="006E5DD1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умение осознанно и произвольно строить речевое высказыв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ние.</w:t>
            </w:r>
          </w:p>
        </w:tc>
      </w:tr>
      <w:tr w:rsidR="00AF134F" w:rsidRPr="003A6644" w:rsidTr="0085190C">
        <w:tc>
          <w:tcPr>
            <w:tcW w:w="1844" w:type="dxa"/>
          </w:tcPr>
          <w:p w:rsidR="001C1FD9" w:rsidRPr="003A6644" w:rsidRDefault="00204D75" w:rsidP="00204D75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Изучение нового м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 xml:space="preserve">териала </w:t>
            </w:r>
          </w:p>
        </w:tc>
        <w:tc>
          <w:tcPr>
            <w:tcW w:w="5528" w:type="dxa"/>
          </w:tcPr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 xml:space="preserve">– </w:t>
            </w:r>
            <w:r w:rsidR="0075683F">
              <w:rPr>
                <w:sz w:val="28"/>
                <w:szCs w:val="28"/>
              </w:rPr>
              <w:t>Давайте вспомним</w:t>
            </w:r>
            <w:r w:rsidR="0085190C">
              <w:rPr>
                <w:sz w:val="28"/>
                <w:szCs w:val="28"/>
              </w:rPr>
              <w:t>,</w:t>
            </w:r>
            <w:r w:rsidR="0075683F">
              <w:rPr>
                <w:sz w:val="28"/>
                <w:szCs w:val="28"/>
              </w:rPr>
              <w:t xml:space="preserve"> как находить закон</w:t>
            </w:r>
            <w:r w:rsidR="0075683F">
              <w:rPr>
                <w:sz w:val="28"/>
                <w:szCs w:val="28"/>
              </w:rPr>
              <w:t>о</w:t>
            </w:r>
            <w:r w:rsidR="0075683F">
              <w:rPr>
                <w:sz w:val="28"/>
                <w:szCs w:val="28"/>
              </w:rPr>
              <w:t xml:space="preserve">мерность </w:t>
            </w:r>
            <w:r w:rsidRPr="00817C3B">
              <w:rPr>
                <w:sz w:val="28"/>
                <w:szCs w:val="28"/>
              </w:rPr>
              <w:t xml:space="preserve">(записи на доске): </w:t>
            </w:r>
          </w:p>
          <w:p w:rsid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– По к</w:t>
            </w:r>
            <w:r w:rsidR="0075683F">
              <w:rPr>
                <w:sz w:val="28"/>
                <w:szCs w:val="28"/>
              </w:rPr>
              <w:t xml:space="preserve">акому правилу составлен ряд? </w:t>
            </w:r>
          </w:p>
          <w:p w:rsidR="0085190C" w:rsidRPr="00817C3B" w:rsidRDefault="0085190C" w:rsidP="0085190C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1. кот, танк,  кино…</w:t>
            </w:r>
          </w:p>
          <w:p w:rsidR="0075683F" w:rsidRPr="00817C3B" w:rsidRDefault="0075683F" w:rsidP="00817C3B">
            <w:pPr>
              <w:jc w:val="both"/>
              <w:rPr>
                <w:sz w:val="28"/>
                <w:szCs w:val="28"/>
              </w:rPr>
            </w:pPr>
          </w:p>
          <w:p w:rsidR="00817C3B" w:rsidRDefault="0075683F" w:rsidP="00817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я, ор, мир, стол… </w:t>
            </w:r>
          </w:p>
          <w:p w:rsidR="0075683F" w:rsidRPr="00817C3B" w:rsidRDefault="0075683F" w:rsidP="00817C3B">
            <w:pPr>
              <w:jc w:val="both"/>
              <w:rPr>
                <w:sz w:val="28"/>
                <w:szCs w:val="28"/>
              </w:rPr>
            </w:pPr>
          </w:p>
          <w:p w:rsidR="00817C3B" w:rsidRDefault="0075683F" w:rsidP="00817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1, 11, 12, 22, 23, …</w:t>
            </w:r>
          </w:p>
          <w:p w:rsidR="0075683F" w:rsidRDefault="0075683F" w:rsidP="00817C3B">
            <w:pPr>
              <w:jc w:val="both"/>
              <w:rPr>
                <w:sz w:val="28"/>
                <w:szCs w:val="28"/>
              </w:rPr>
            </w:pPr>
          </w:p>
          <w:p w:rsidR="00817C3B" w:rsidRDefault="0075683F" w:rsidP="00817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Открываем рабочую тетрадь с.38 №17</w:t>
            </w:r>
            <w:proofErr w:type="gramStart"/>
            <w:r w:rsidR="00817C3B" w:rsidRPr="00817C3B">
              <w:rPr>
                <w:sz w:val="28"/>
                <w:szCs w:val="28"/>
              </w:rPr>
              <w:t xml:space="preserve"> </w:t>
            </w:r>
            <w:r w:rsidR="0085190C">
              <w:rPr>
                <w:sz w:val="28"/>
                <w:szCs w:val="28"/>
              </w:rPr>
              <w:t xml:space="preserve">    </w:t>
            </w:r>
            <w:r w:rsidR="00817C3B" w:rsidRPr="00817C3B">
              <w:rPr>
                <w:sz w:val="28"/>
                <w:szCs w:val="28"/>
              </w:rPr>
              <w:t>У</w:t>
            </w:r>
            <w:proofErr w:type="gramEnd"/>
            <w:r w:rsidR="00817C3B" w:rsidRPr="00817C3B">
              <w:rPr>
                <w:sz w:val="28"/>
                <w:szCs w:val="28"/>
              </w:rPr>
              <w:t xml:space="preserve">становите закономерность и вставьте пропущенные числа </w:t>
            </w:r>
          </w:p>
          <w:p w:rsidR="0075683F" w:rsidRPr="00817C3B" w:rsidRDefault="0075683F" w:rsidP="00817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чем сходство двух цепочек в этом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нии? </w:t>
            </w:r>
          </w:p>
          <w:p w:rsidR="00817C3B" w:rsidRPr="005E7DD1" w:rsidRDefault="005E7DD1" w:rsidP="005E7DD1">
            <w:pPr>
              <w:jc w:val="center"/>
              <w:rPr>
                <w:b/>
                <w:sz w:val="28"/>
                <w:szCs w:val="28"/>
              </w:rPr>
            </w:pPr>
            <w:r w:rsidRPr="005E7DD1">
              <w:rPr>
                <w:b/>
                <w:sz w:val="28"/>
                <w:szCs w:val="28"/>
              </w:rPr>
              <w:t>Самостоятельная работа:</w:t>
            </w:r>
          </w:p>
          <w:p w:rsidR="005E7DD1" w:rsidRDefault="005E7DD1" w:rsidP="00817C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№18 найдите закономерность и постойте аналогичную закономерность </w:t>
            </w:r>
          </w:p>
          <w:p w:rsidR="005E7DD1" w:rsidRDefault="005E7DD1" w:rsidP="00817C3B">
            <w:pPr>
              <w:jc w:val="both"/>
              <w:rPr>
                <w:sz w:val="28"/>
                <w:szCs w:val="28"/>
              </w:rPr>
            </w:pPr>
          </w:p>
          <w:p w:rsidR="00817C3B" w:rsidRPr="005E7DD1" w:rsidRDefault="00817C3B" w:rsidP="005E7DD1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5E7DD1">
              <w:rPr>
                <w:b/>
                <w:sz w:val="28"/>
                <w:szCs w:val="28"/>
              </w:rPr>
              <w:t>№20</w:t>
            </w:r>
          </w:p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В какую из пустых клеток нужно вписать число первым?</w:t>
            </w:r>
          </w:p>
          <w:p w:rsidR="005E7DD1" w:rsidRDefault="005E7DD1" w:rsidP="00817C3B">
            <w:pPr>
              <w:jc w:val="both"/>
              <w:rPr>
                <w:sz w:val="28"/>
                <w:szCs w:val="28"/>
              </w:rPr>
            </w:pPr>
            <w:r w:rsidRPr="005E7DD1">
              <w:rPr>
                <w:sz w:val="28"/>
                <w:szCs w:val="28"/>
              </w:rPr>
              <w:t>- Какая закономерность наблюдается в та</w:t>
            </w:r>
            <w:r w:rsidRPr="005E7DD1">
              <w:rPr>
                <w:sz w:val="28"/>
                <w:szCs w:val="28"/>
              </w:rPr>
              <w:t>б</w:t>
            </w:r>
            <w:r w:rsidRPr="005E7DD1">
              <w:rPr>
                <w:sz w:val="28"/>
                <w:szCs w:val="28"/>
              </w:rPr>
              <w:t>лице? Как получили каждую следующую строку?</w:t>
            </w:r>
            <w:r w:rsidRPr="00817C3B">
              <w:rPr>
                <w:sz w:val="28"/>
                <w:szCs w:val="28"/>
              </w:rPr>
              <w:t xml:space="preserve"> Где находятся повторяющиеся чи</w:t>
            </w:r>
            <w:r w:rsidRPr="00817C3B">
              <w:rPr>
                <w:sz w:val="28"/>
                <w:szCs w:val="28"/>
              </w:rPr>
              <w:t>с</w:t>
            </w:r>
            <w:r w:rsidRPr="00817C3B">
              <w:rPr>
                <w:sz w:val="28"/>
                <w:szCs w:val="28"/>
              </w:rPr>
              <w:t xml:space="preserve">ла?    </w:t>
            </w:r>
          </w:p>
          <w:p w:rsidR="005E7DD1" w:rsidRDefault="005E7DD1" w:rsidP="00817C3B">
            <w:pPr>
              <w:jc w:val="both"/>
              <w:rPr>
                <w:sz w:val="28"/>
                <w:szCs w:val="28"/>
              </w:rPr>
            </w:pPr>
            <w:r w:rsidRPr="005E7DD1">
              <w:rPr>
                <w:sz w:val="28"/>
                <w:szCs w:val="28"/>
              </w:rPr>
              <w:t>- По какому правилу расположены фигуры в таблице (в строке, в столбце)?</w:t>
            </w:r>
          </w:p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 xml:space="preserve">– Какого цвета окна в домах, если смотреть на них вечером, когда на улице темно?     </w:t>
            </w:r>
          </w:p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– Разноцветные, потому что в квартирах разного цвета лампы, абажуры, плафоны, шторы,</w:t>
            </w:r>
          </w:p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В нашем доме на каждом этаже и в каждом подъезде окошки разного цвета, какое к</w:t>
            </w:r>
            <w:r w:rsidRPr="00817C3B">
              <w:rPr>
                <w:sz w:val="28"/>
                <w:szCs w:val="28"/>
              </w:rPr>
              <w:t>о</w:t>
            </w:r>
            <w:r w:rsidRPr="00817C3B">
              <w:rPr>
                <w:sz w:val="28"/>
                <w:szCs w:val="28"/>
              </w:rPr>
              <w:t xml:space="preserve">личество карандашей вам понадобилось, чтобы раскрасить окошки?      </w:t>
            </w:r>
          </w:p>
          <w:p w:rsidR="00817C3B" w:rsidRPr="00817C3B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– Четыре.</w:t>
            </w:r>
          </w:p>
          <w:p w:rsidR="00817C3B" w:rsidRPr="003A6644" w:rsidRDefault="00817C3B" w:rsidP="00817C3B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>Здесь есть закономерность и нам нужно раскрасить окна в доме по правилу анал</w:t>
            </w:r>
            <w:r w:rsidRPr="00817C3B">
              <w:rPr>
                <w:sz w:val="28"/>
                <w:szCs w:val="28"/>
              </w:rPr>
              <w:t>о</w:t>
            </w:r>
            <w:r w:rsidRPr="00817C3B">
              <w:rPr>
                <w:sz w:val="28"/>
                <w:szCs w:val="28"/>
              </w:rPr>
              <w:t xml:space="preserve">гичному тому, как расположены числа в </w:t>
            </w:r>
            <w:r w:rsidRPr="00817C3B">
              <w:rPr>
                <w:sz w:val="28"/>
                <w:szCs w:val="28"/>
              </w:rPr>
              <w:lastRenderedPageBreak/>
              <w:t>таблице.          Пусть каждое число соотве</w:t>
            </w:r>
            <w:r w:rsidRPr="00817C3B">
              <w:rPr>
                <w:sz w:val="28"/>
                <w:szCs w:val="28"/>
              </w:rPr>
              <w:t>т</w:t>
            </w:r>
            <w:r w:rsidRPr="00817C3B">
              <w:rPr>
                <w:sz w:val="28"/>
                <w:szCs w:val="28"/>
              </w:rPr>
              <w:t>ствует цвету окна в доме. Например: 1– желтый , 2 – синий , 3 – розовый , 4 – зел</w:t>
            </w:r>
            <w:r w:rsidRPr="00817C3B">
              <w:rPr>
                <w:sz w:val="28"/>
                <w:szCs w:val="28"/>
              </w:rPr>
              <w:t>е</w:t>
            </w:r>
            <w:r w:rsidRPr="00817C3B">
              <w:rPr>
                <w:sz w:val="28"/>
                <w:szCs w:val="28"/>
              </w:rPr>
              <w:t>ный.</w:t>
            </w:r>
          </w:p>
        </w:tc>
        <w:tc>
          <w:tcPr>
            <w:tcW w:w="5103" w:type="dxa"/>
          </w:tcPr>
          <w:p w:rsidR="003216A4" w:rsidRDefault="003216A4" w:rsidP="0069700A">
            <w:pPr>
              <w:jc w:val="both"/>
              <w:rPr>
                <w:sz w:val="28"/>
                <w:szCs w:val="28"/>
              </w:rPr>
            </w:pPr>
          </w:p>
          <w:p w:rsidR="0075683F" w:rsidRDefault="0075683F" w:rsidP="0069700A">
            <w:pPr>
              <w:jc w:val="both"/>
              <w:rPr>
                <w:sz w:val="28"/>
                <w:szCs w:val="28"/>
              </w:rPr>
            </w:pPr>
          </w:p>
          <w:p w:rsidR="003216A4" w:rsidRDefault="0075683F" w:rsidP="006970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7C3B">
              <w:rPr>
                <w:sz w:val="28"/>
                <w:szCs w:val="28"/>
              </w:rPr>
              <w:t>Каждое следующее слово начинается на букву, которой заканчивается пред</w:t>
            </w:r>
            <w:r w:rsidRPr="00817C3B">
              <w:rPr>
                <w:sz w:val="28"/>
                <w:szCs w:val="28"/>
              </w:rPr>
              <w:t>ы</w:t>
            </w:r>
            <w:r w:rsidRPr="00817C3B">
              <w:rPr>
                <w:sz w:val="28"/>
                <w:szCs w:val="28"/>
              </w:rPr>
              <w:t>дущее слово</w:t>
            </w:r>
          </w:p>
          <w:p w:rsidR="003216A4" w:rsidRDefault="0075683F" w:rsidP="006970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7C3B">
              <w:rPr>
                <w:sz w:val="28"/>
                <w:szCs w:val="28"/>
              </w:rPr>
              <w:t>В  каждом следующем слове кол-во букв увеличивается на 1</w:t>
            </w:r>
          </w:p>
          <w:p w:rsidR="00504D2B" w:rsidRDefault="0075683F" w:rsidP="00373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7C3B">
              <w:rPr>
                <w:sz w:val="28"/>
                <w:szCs w:val="28"/>
              </w:rPr>
              <w:t>( +10; - 1)</w:t>
            </w:r>
            <w:r>
              <w:rPr>
                <w:sz w:val="28"/>
                <w:szCs w:val="28"/>
              </w:rPr>
              <w:t xml:space="preserve"> – двойная закономерность </w:t>
            </w:r>
          </w:p>
          <w:p w:rsidR="0075683F" w:rsidRDefault="0075683F" w:rsidP="00373DF1">
            <w:pPr>
              <w:jc w:val="both"/>
              <w:rPr>
                <w:sz w:val="28"/>
                <w:szCs w:val="28"/>
              </w:rPr>
            </w:pPr>
          </w:p>
          <w:p w:rsidR="005E7DD1" w:rsidRDefault="0075683F" w:rsidP="005E7D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обеих цепочках есть закономерность и она похожа: буквы и цифры следуют в обратном порядке. Таким образом, зная одну закономерность,</w:t>
            </w:r>
            <w:r w:rsidR="005E7DD1">
              <w:rPr>
                <w:sz w:val="28"/>
                <w:szCs w:val="28"/>
              </w:rPr>
              <w:t xml:space="preserve"> можно построить цепочку с аналогичной закономерн</w:t>
            </w:r>
            <w:r w:rsidR="005E7DD1">
              <w:rPr>
                <w:sz w:val="28"/>
                <w:szCs w:val="28"/>
              </w:rPr>
              <w:t>о</w:t>
            </w:r>
            <w:r w:rsidR="005E7DD1">
              <w:rPr>
                <w:sz w:val="28"/>
                <w:szCs w:val="28"/>
              </w:rPr>
              <w:t xml:space="preserve">стью. </w:t>
            </w:r>
            <w:r>
              <w:rPr>
                <w:sz w:val="28"/>
                <w:szCs w:val="28"/>
              </w:rPr>
              <w:t xml:space="preserve"> </w:t>
            </w:r>
          </w:p>
          <w:p w:rsidR="005E7DD1" w:rsidRDefault="005E7DD1" w:rsidP="005E7DD1">
            <w:pPr>
              <w:jc w:val="both"/>
              <w:rPr>
                <w:sz w:val="28"/>
                <w:szCs w:val="28"/>
              </w:rPr>
            </w:pPr>
          </w:p>
          <w:p w:rsidR="005E7DD1" w:rsidRDefault="005E7DD1" w:rsidP="005E7DD1">
            <w:pPr>
              <w:jc w:val="both"/>
              <w:rPr>
                <w:sz w:val="28"/>
                <w:szCs w:val="28"/>
              </w:rPr>
            </w:pPr>
          </w:p>
          <w:p w:rsidR="005E7DD1" w:rsidRDefault="005E7DD1" w:rsidP="005E7DD1">
            <w:pPr>
              <w:jc w:val="both"/>
              <w:rPr>
                <w:sz w:val="28"/>
                <w:szCs w:val="28"/>
              </w:rPr>
            </w:pPr>
          </w:p>
          <w:p w:rsidR="005E7DD1" w:rsidRDefault="005E7DD1" w:rsidP="005E7DD1">
            <w:pPr>
              <w:jc w:val="both"/>
              <w:rPr>
                <w:sz w:val="28"/>
                <w:szCs w:val="28"/>
              </w:rPr>
            </w:pPr>
          </w:p>
          <w:p w:rsidR="005E7DD1" w:rsidRPr="00817C3B" w:rsidRDefault="0075683F" w:rsidP="005E7D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E7DD1" w:rsidRPr="00817C3B">
              <w:rPr>
                <w:sz w:val="28"/>
                <w:szCs w:val="28"/>
              </w:rPr>
              <w:t>Заполни пустые клетки таблицы с чи</w:t>
            </w:r>
            <w:r w:rsidR="005E7DD1" w:rsidRPr="00817C3B">
              <w:rPr>
                <w:sz w:val="28"/>
                <w:szCs w:val="28"/>
              </w:rPr>
              <w:t>с</w:t>
            </w:r>
            <w:r w:rsidR="005E7DD1" w:rsidRPr="00817C3B">
              <w:rPr>
                <w:sz w:val="28"/>
                <w:szCs w:val="28"/>
              </w:rPr>
              <w:t>лами, которые не должны повторяться. Раскрась по такому же правилу цветн</w:t>
            </w:r>
            <w:r w:rsidR="005E7DD1" w:rsidRPr="00817C3B">
              <w:rPr>
                <w:sz w:val="28"/>
                <w:szCs w:val="28"/>
              </w:rPr>
              <w:t>ы</w:t>
            </w:r>
            <w:r w:rsidR="005E7DD1" w:rsidRPr="00817C3B">
              <w:rPr>
                <w:sz w:val="28"/>
                <w:szCs w:val="28"/>
              </w:rPr>
              <w:t>ми карандашами все окна в доме.</w:t>
            </w:r>
          </w:p>
          <w:p w:rsidR="005E7DD1" w:rsidRPr="00817C3B" w:rsidRDefault="005E7DD1" w:rsidP="005E7DD1">
            <w:pPr>
              <w:jc w:val="both"/>
              <w:rPr>
                <w:sz w:val="28"/>
                <w:szCs w:val="28"/>
              </w:rPr>
            </w:pPr>
            <w:r w:rsidRPr="00817C3B">
              <w:rPr>
                <w:sz w:val="28"/>
                <w:szCs w:val="28"/>
              </w:rPr>
              <w:t xml:space="preserve">– В ту клетку, которая одна пустая в строке или в столбце. Например, можно заполнить пустую клетку в первом </w:t>
            </w:r>
            <w:proofErr w:type="gramStart"/>
            <w:r w:rsidRPr="00817C3B">
              <w:rPr>
                <w:sz w:val="28"/>
                <w:szCs w:val="28"/>
              </w:rPr>
              <w:t>столбце</w:t>
            </w:r>
            <w:proofErr w:type="gramEnd"/>
            <w:r w:rsidRPr="00817C3B">
              <w:rPr>
                <w:sz w:val="28"/>
                <w:szCs w:val="28"/>
              </w:rPr>
              <w:t xml:space="preserve"> и вставить туда 4, т.к. числа не должны повторяться, затем во втором столбце – 3. Теперь выберем первую строчку и вставим туда недостающее число 3. Затем в третьем столбце – недостающее число 1, И, наконец, в четвертом столбце – число 2.</w:t>
            </w:r>
          </w:p>
          <w:p w:rsidR="0075683F" w:rsidRPr="003A6644" w:rsidRDefault="0075683F" w:rsidP="00373DF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F134F" w:rsidRPr="003A6644" w:rsidRDefault="00AF134F" w:rsidP="00AF134F">
            <w:pPr>
              <w:rPr>
                <w:sz w:val="28"/>
                <w:szCs w:val="28"/>
              </w:rPr>
            </w:pPr>
            <w:proofErr w:type="gramStart"/>
            <w:r w:rsidRPr="003A6644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3A6644">
              <w:rPr>
                <w:sz w:val="28"/>
                <w:szCs w:val="28"/>
              </w:rPr>
              <w:t xml:space="preserve"> ц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леполагание как п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становка учебной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дачи,</w:t>
            </w:r>
            <w:proofErr w:type="gramEnd"/>
          </w:p>
          <w:p w:rsidR="00AF134F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планирование, пр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t>гнозирование.</w:t>
            </w:r>
          </w:p>
          <w:p w:rsidR="00AF134F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</w:p>
          <w:p w:rsidR="00AF134F" w:rsidRPr="003A6644" w:rsidRDefault="00AF134F" w:rsidP="00AF134F">
            <w:pPr>
              <w:rPr>
                <w:sz w:val="28"/>
                <w:szCs w:val="28"/>
                <w:u w:val="single"/>
              </w:rPr>
            </w:pPr>
            <w:r w:rsidRPr="003A6644">
              <w:rPr>
                <w:i/>
                <w:sz w:val="28"/>
                <w:szCs w:val="28"/>
              </w:rPr>
              <w:t>общеучебные:</w:t>
            </w:r>
            <w:r w:rsidRPr="003A6644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3A6644">
              <w:rPr>
                <w:sz w:val="28"/>
                <w:szCs w:val="28"/>
              </w:rPr>
              <w:t>знак</w:t>
            </w:r>
            <w:r w:rsidRPr="003A6644">
              <w:rPr>
                <w:sz w:val="28"/>
                <w:szCs w:val="28"/>
              </w:rPr>
              <w:t>о</w:t>
            </w:r>
            <w:r w:rsidRPr="003A6644">
              <w:rPr>
                <w:sz w:val="28"/>
                <w:szCs w:val="28"/>
              </w:rPr>
              <w:lastRenderedPageBreak/>
              <w:t>во-символические</w:t>
            </w:r>
            <w:proofErr w:type="gramEnd"/>
            <w:r w:rsidRPr="003A6644">
              <w:rPr>
                <w:sz w:val="28"/>
                <w:szCs w:val="28"/>
              </w:rPr>
              <w:t xml:space="preserve"> – моделирование;</w:t>
            </w:r>
          </w:p>
          <w:p w:rsidR="001C1FD9" w:rsidRPr="003A6644" w:rsidRDefault="00AF134F" w:rsidP="00AF134F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выбор наиболее э</w:t>
            </w:r>
            <w:r w:rsidRPr="003A6644">
              <w:rPr>
                <w:sz w:val="28"/>
                <w:szCs w:val="28"/>
              </w:rPr>
              <w:t>ф</w:t>
            </w:r>
            <w:r w:rsidRPr="003A6644">
              <w:rPr>
                <w:sz w:val="28"/>
                <w:szCs w:val="28"/>
              </w:rPr>
              <w:t>фективных способов решение задач в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висимости от ко</w:t>
            </w:r>
            <w:r w:rsidRPr="003A6644">
              <w:rPr>
                <w:sz w:val="28"/>
                <w:szCs w:val="28"/>
              </w:rPr>
              <w:t>н</w:t>
            </w:r>
            <w:r w:rsidRPr="003A6644">
              <w:rPr>
                <w:sz w:val="28"/>
                <w:szCs w:val="28"/>
              </w:rPr>
              <w:t>кретных условий.</w:t>
            </w:r>
          </w:p>
        </w:tc>
      </w:tr>
      <w:tr w:rsidR="00007C60" w:rsidRPr="003A6644" w:rsidTr="0085190C">
        <w:trPr>
          <w:trHeight w:val="3000"/>
        </w:trPr>
        <w:tc>
          <w:tcPr>
            <w:tcW w:w="1844" w:type="dxa"/>
          </w:tcPr>
          <w:p w:rsidR="00007C60" w:rsidRPr="003A6644" w:rsidRDefault="004209D8" w:rsidP="005E7DD1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lastRenderedPageBreak/>
              <w:t>Самосто</w:t>
            </w:r>
            <w:r w:rsidRPr="003A6644">
              <w:rPr>
                <w:b/>
                <w:sz w:val="28"/>
                <w:szCs w:val="28"/>
              </w:rPr>
              <w:t>я</w:t>
            </w:r>
            <w:r w:rsidRPr="003A6644">
              <w:rPr>
                <w:b/>
                <w:sz w:val="28"/>
                <w:szCs w:val="28"/>
              </w:rPr>
              <w:t>тельная р</w:t>
            </w:r>
            <w:r w:rsidRPr="003A6644">
              <w:rPr>
                <w:b/>
                <w:sz w:val="28"/>
                <w:szCs w:val="28"/>
              </w:rPr>
              <w:t>а</w:t>
            </w:r>
            <w:r w:rsidRPr="003A6644">
              <w:rPr>
                <w:b/>
                <w:sz w:val="28"/>
                <w:szCs w:val="28"/>
              </w:rPr>
              <w:t>бота и раб</w:t>
            </w:r>
            <w:r w:rsidRPr="003A6644">
              <w:rPr>
                <w:b/>
                <w:sz w:val="28"/>
                <w:szCs w:val="28"/>
              </w:rPr>
              <w:t>о</w:t>
            </w:r>
            <w:r w:rsidRPr="003A6644">
              <w:rPr>
                <w:b/>
                <w:sz w:val="28"/>
                <w:szCs w:val="28"/>
              </w:rPr>
              <w:t xml:space="preserve">та за </w:t>
            </w:r>
            <w:r w:rsidR="005E7DD1">
              <w:rPr>
                <w:b/>
                <w:sz w:val="28"/>
                <w:szCs w:val="28"/>
              </w:rPr>
              <w:t>ПК</w:t>
            </w:r>
          </w:p>
        </w:tc>
        <w:tc>
          <w:tcPr>
            <w:tcW w:w="5528" w:type="dxa"/>
          </w:tcPr>
          <w:p w:rsidR="00E114A2" w:rsidRPr="005E7DD1" w:rsidRDefault="00E114A2" w:rsidP="00E114A2">
            <w:pPr>
              <w:spacing w:before="40" w:after="40"/>
              <w:ind w:left="238" w:hanging="238"/>
              <w:rPr>
                <w:b/>
                <w:sz w:val="28"/>
                <w:szCs w:val="28"/>
              </w:rPr>
            </w:pPr>
            <w:r w:rsidRPr="00E114A2">
              <w:rPr>
                <w:sz w:val="28"/>
                <w:szCs w:val="28"/>
              </w:rPr>
              <w:t xml:space="preserve"> </w:t>
            </w:r>
            <w:r w:rsidRPr="005E7DD1">
              <w:rPr>
                <w:b/>
                <w:sz w:val="28"/>
                <w:szCs w:val="28"/>
              </w:rPr>
              <w:t>Выполнение задания в графическом р</w:t>
            </w:r>
            <w:r w:rsidRPr="005E7DD1">
              <w:rPr>
                <w:b/>
                <w:sz w:val="28"/>
                <w:szCs w:val="28"/>
              </w:rPr>
              <w:t>е</w:t>
            </w:r>
            <w:r w:rsidRPr="005E7DD1">
              <w:rPr>
                <w:b/>
                <w:sz w:val="28"/>
                <w:szCs w:val="28"/>
              </w:rPr>
              <w:t xml:space="preserve">дакторе </w:t>
            </w:r>
            <w:proofErr w:type="spellStart"/>
            <w:r w:rsidRPr="005E7DD1">
              <w:rPr>
                <w:b/>
                <w:sz w:val="28"/>
                <w:szCs w:val="28"/>
              </w:rPr>
              <w:t>Paint</w:t>
            </w:r>
            <w:proofErr w:type="spellEnd"/>
            <w:r w:rsidRPr="005E7DD1">
              <w:rPr>
                <w:b/>
                <w:sz w:val="28"/>
                <w:szCs w:val="28"/>
              </w:rPr>
              <w:t>.</w:t>
            </w:r>
          </w:p>
          <w:p w:rsidR="00D77456" w:rsidRPr="003A6644" w:rsidRDefault="00E114A2" w:rsidP="00E114A2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E114A2">
              <w:rPr>
                <w:sz w:val="28"/>
                <w:szCs w:val="28"/>
              </w:rPr>
              <w:t>- Находить закономерности вы уже науч</w:t>
            </w:r>
            <w:r w:rsidRPr="00E114A2">
              <w:rPr>
                <w:sz w:val="28"/>
                <w:szCs w:val="28"/>
              </w:rPr>
              <w:t>и</w:t>
            </w:r>
            <w:r w:rsidRPr="00E114A2">
              <w:rPr>
                <w:sz w:val="28"/>
                <w:szCs w:val="28"/>
              </w:rPr>
              <w:t>лись, а теперь вам нужно будет составить их самостоятельно. Открываем графич</w:t>
            </w:r>
            <w:r w:rsidRPr="00E114A2">
              <w:rPr>
                <w:sz w:val="28"/>
                <w:szCs w:val="28"/>
              </w:rPr>
              <w:t>е</w:t>
            </w:r>
            <w:r w:rsidRPr="00E114A2">
              <w:rPr>
                <w:sz w:val="28"/>
                <w:szCs w:val="28"/>
              </w:rPr>
              <w:t xml:space="preserve">ский редактор </w:t>
            </w:r>
            <w:proofErr w:type="spellStart"/>
            <w:r w:rsidRPr="00E114A2">
              <w:rPr>
                <w:sz w:val="28"/>
                <w:szCs w:val="28"/>
              </w:rPr>
              <w:t>Paint</w:t>
            </w:r>
            <w:proofErr w:type="spellEnd"/>
            <w:r w:rsidRPr="00E114A2">
              <w:rPr>
                <w:sz w:val="28"/>
                <w:szCs w:val="28"/>
              </w:rPr>
              <w:t>. Придумайте свою последовательность из геометрических фигур и нарисуйте её.</w:t>
            </w:r>
          </w:p>
        </w:tc>
        <w:tc>
          <w:tcPr>
            <w:tcW w:w="5103" w:type="dxa"/>
          </w:tcPr>
          <w:p w:rsidR="00373DF1" w:rsidRPr="003A6644" w:rsidRDefault="005E7DD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Обсуждение в паре, составление зак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номерности.</w:t>
            </w:r>
          </w:p>
        </w:tc>
        <w:tc>
          <w:tcPr>
            <w:tcW w:w="2835" w:type="dxa"/>
          </w:tcPr>
          <w:p w:rsidR="00007C60" w:rsidRPr="005E7DD1" w:rsidRDefault="003A6644" w:rsidP="003A6644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Регулятивные:</w:t>
            </w:r>
            <w:r w:rsidRPr="003A6644">
              <w:rPr>
                <w:sz w:val="28"/>
                <w:szCs w:val="28"/>
              </w:rPr>
              <w:t xml:space="preserve"> ко</w:t>
            </w:r>
            <w:r w:rsidRPr="003A6644">
              <w:rPr>
                <w:sz w:val="28"/>
                <w:szCs w:val="28"/>
              </w:rPr>
              <w:t>н</w:t>
            </w:r>
            <w:r w:rsidRPr="003A6644">
              <w:rPr>
                <w:sz w:val="28"/>
                <w:szCs w:val="28"/>
              </w:rPr>
              <w:t>троль в форме слич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ния способа действия и его результата с з</w:t>
            </w:r>
            <w:r w:rsidRPr="003A6644">
              <w:rPr>
                <w:sz w:val="28"/>
                <w:szCs w:val="28"/>
              </w:rPr>
              <w:t>а</w:t>
            </w:r>
            <w:r w:rsidRPr="003A6644">
              <w:rPr>
                <w:sz w:val="28"/>
                <w:szCs w:val="28"/>
              </w:rPr>
              <w:t>данным эталоном; коррекция; оценка – оценивание качества и уровня усвоения.</w:t>
            </w:r>
          </w:p>
        </w:tc>
      </w:tr>
      <w:tr w:rsidR="004209D8" w:rsidRPr="003A6644" w:rsidTr="0085190C">
        <w:tc>
          <w:tcPr>
            <w:tcW w:w="1844" w:type="dxa"/>
          </w:tcPr>
          <w:p w:rsidR="004209D8" w:rsidRPr="003A6644" w:rsidRDefault="004209D8" w:rsidP="00007C6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Рефлексия учебной д</w:t>
            </w:r>
            <w:r w:rsidRPr="003A6644">
              <w:rPr>
                <w:b/>
                <w:sz w:val="28"/>
                <w:szCs w:val="28"/>
              </w:rPr>
              <w:t>е</w:t>
            </w:r>
            <w:r w:rsidRPr="003A6644">
              <w:rPr>
                <w:b/>
                <w:sz w:val="28"/>
                <w:szCs w:val="28"/>
              </w:rPr>
              <w:t>ятельности на уроке.</w:t>
            </w:r>
          </w:p>
        </w:tc>
        <w:tc>
          <w:tcPr>
            <w:tcW w:w="5528" w:type="dxa"/>
          </w:tcPr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Чем мы сегодня занимались на уроке? </w:t>
            </w:r>
          </w:p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- Чему новому </w:t>
            </w:r>
            <w:r w:rsidR="00373DF1">
              <w:rPr>
                <w:sz w:val="28"/>
                <w:szCs w:val="28"/>
              </w:rPr>
              <w:t xml:space="preserve">вы научились сегодня на уроке? </w:t>
            </w:r>
          </w:p>
          <w:p w:rsidR="003A6644" w:rsidRPr="003A6644" w:rsidRDefault="003A6644" w:rsidP="003A6644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- как называется правило, по которому ра</w:t>
            </w:r>
            <w:r w:rsidRPr="003A6644">
              <w:rPr>
                <w:sz w:val="28"/>
                <w:szCs w:val="28"/>
              </w:rPr>
              <w:t>с</w:t>
            </w:r>
            <w:r w:rsidRPr="003A6644">
              <w:rPr>
                <w:sz w:val="28"/>
                <w:szCs w:val="28"/>
              </w:rPr>
              <w:t>положены предметы, числа или</w:t>
            </w:r>
            <w:r w:rsidR="00373DF1">
              <w:rPr>
                <w:sz w:val="28"/>
                <w:szCs w:val="28"/>
              </w:rPr>
              <w:t xml:space="preserve"> фигуры в цепочке или таблице? </w:t>
            </w:r>
          </w:p>
          <w:p w:rsidR="006E5DD1" w:rsidRPr="006E5DD1" w:rsidRDefault="006E5DD1" w:rsidP="006E5DD1">
            <w:pPr>
              <w:spacing w:before="40" w:after="40"/>
              <w:ind w:left="238" w:hanging="238"/>
              <w:jc w:val="center"/>
              <w:rPr>
                <w:b/>
                <w:sz w:val="28"/>
                <w:szCs w:val="28"/>
              </w:rPr>
            </w:pPr>
            <w:r w:rsidRPr="006E5DD1">
              <w:rPr>
                <w:b/>
                <w:sz w:val="28"/>
                <w:szCs w:val="28"/>
              </w:rPr>
              <w:t>SMS</w:t>
            </w:r>
          </w:p>
          <w:p w:rsidR="006E5DD1" w:rsidRPr="003A6644" w:rsidRDefault="006E5DD1" w:rsidP="00A94E15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E5DD1">
              <w:rPr>
                <w:sz w:val="28"/>
                <w:szCs w:val="28"/>
              </w:rPr>
              <w:t>Ученикам предлагается на бумажных с</w:t>
            </w:r>
            <w:r w:rsidRPr="006E5DD1">
              <w:rPr>
                <w:sz w:val="28"/>
                <w:szCs w:val="28"/>
              </w:rPr>
              <w:t>о</w:t>
            </w:r>
            <w:r w:rsidRPr="006E5DD1">
              <w:rPr>
                <w:sz w:val="28"/>
                <w:szCs w:val="28"/>
              </w:rPr>
              <w:t>товых телефонах написать SMS –сообщение другу о том, как прошёл урок, оценить, как плодотворно он работал.</w:t>
            </w:r>
          </w:p>
        </w:tc>
        <w:tc>
          <w:tcPr>
            <w:tcW w:w="5103" w:type="dxa"/>
          </w:tcPr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-ответы детей</w:t>
            </w: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 xml:space="preserve"> </w:t>
            </w:r>
          </w:p>
          <w:p w:rsidR="00373DF1" w:rsidRDefault="00373DF1" w:rsidP="001C1FD9">
            <w:pPr>
              <w:jc w:val="both"/>
              <w:rPr>
                <w:sz w:val="28"/>
                <w:szCs w:val="28"/>
              </w:rPr>
            </w:pPr>
          </w:p>
          <w:p w:rsidR="004209D8" w:rsidRPr="003A6644" w:rsidRDefault="006E5DD1" w:rsidP="00373DF1">
            <w:pPr>
              <w:jc w:val="both"/>
              <w:rPr>
                <w:sz w:val="28"/>
                <w:szCs w:val="28"/>
              </w:rPr>
            </w:pPr>
            <w:r w:rsidRPr="006E5DD1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8777FF5" wp14:editId="5B74A3BB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292100</wp:posOffset>
                  </wp:positionV>
                  <wp:extent cx="1483360" cy="1402715"/>
                  <wp:effectExtent l="0" t="0" r="0" b="0"/>
                  <wp:wrapThrough wrapText="bothSides">
                    <wp:wrapPolygon edited="0">
                      <wp:start x="0" y="0"/>
                      <wp:lineTo x="0" y="21414"/>
                      <wp:lineTo x="21360" y="21414"/>
                      <wp:lineTo x="21360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3DF1">
              <w:rPr>
                <w:sz w:val="28"/>
                <w:szCs w:val="28"/>
              </w:rPr>
              <w:t>-</w:t>
            </w:r>
            <w:r w:rsidR="00373DF1" w:rsidRPr="003A6644">
              <w:rPr>
                <w:sz w:val="28"/>
                <w:szCs w:val="28"/>
              </w:rPr>
              <w:t>закономерность</w:t>
            </w:r>
          </w:p>
        </w:tc>
        <w:tc>
          <w:tcPr>
            <w:tcW w:w="2835" w:type="dxa"/>
          </w:tcPr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Познавательные:</w:t>
            </w:r>
            <w:r w:rsidRPr="003A6644">
              <w:rPr>
                <w:sz w:val="28"/>
                <w:szCs w:val="28"/>
              </w:rPr>
              <w:t xml:space="preserve"> </w:t>
            </w:r>
          </w:p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i/>
                <w:sz w:val="28"/>
                <w:szCs w:val="28"/>
              </w:rPr>
              <w:t>общенаучные:</w:t>
            </w:r>
            <w:r w:rsidRPr="003A6644">
              <w:rPr>
                <w:sz w:val="28"/>
                <w:szCs w:val="28"/>
              </w:rPr>
              <w:t xml:space="preserve"> ум</w:t>
            </w:r>
            <w:r w:rsidRPr="003A6644">
              <w:rPr>
                <w:sz w:val="28"/>
                <w:szCs w:val="28"/>
              </w:rPr>
              <w:t>е</w:t>
            </w:r>
            <w:r w:rsidRPr="003A6644">
              <w:rPr>
                <w:sz w:val="28"/>
                <w:szCs w:val="28"/>
              </w:rPr>
              <w:t>ние структурировать знания;</w:t>
            </w:r>
          </w:p>
          <w:p w:rsidR="004209D8" w:rsidRPr="003A6644" w:rsidRDefault="004209D8" w:rsidP="004209D8">
            <w:pPr>
              <w:rPr>
                <w:sz w:val="28"/>
                <w:szCs w:val="28"/>
              </w:rPr>
            </w:pPr>
            <w:r w:rsidRPr="003A6644">
              <w:rPr>
                <w:sz w:val="28"/>
                <w:szCs w:val="28"/>
              </w:rPr>
              <w:t>оценка процесса и результатов деятел</w:t>
            </w:r>
            <w:r w:rsidRPr="003A6644">
              <w:rPr>
                <w:sz w:val="28"/>
                <w:szCs w:val="28"/>
              </w:rPr>
              <w:t>ь</w:t>
            </w:r>
            <w:r w:rsidRPr="003A6644">
              <w:rPr>
                <w:sz w:val="28"/>
                <w:szCs w:val="28"/>
              </w:rPr>
              <w:t>ности.</w:t>
            </w:r>
          </w:p>
          <w:p w:rsidR="004209D8" w:rsidRPr="003A6644" w:rsidRDefault="004209D8" w:rsidP="00C17EF2">
            <w:pPr>
              <w:rPr>
                <w:b/>
                <w:sz w:val="28"/>
                <w:szCs w:val="28"/>
              </w:rPr>
            </w:pPr>
            <w:r w:rsidRPr="003A6644">
              <w:rPr>
                <w:b/>
                <w:sz w:val="28"/>
                <w:szCs w:val="28"/>
              </w:rPr>
              <w:t>Коммуникативные:</w:t>
            </w:r>
            <w:r w:rsidRPr="003A6644">
              <w:rPr>
                <w:sz w:val="28"/>
                <w:szCs w:val="28"/>
              </w:rPr>
              <w:t xml:space="preserve"> умение выражать свои мысли.</w:t>
            </w:r>
          </w:p>
        </w:tc>
      </w:tr>
    </w:tbl>
    <w:p w:rsidR="008218FB" w:rsidRDefault="008218FB" w:rsidP="00A94E15">
      <w:pPr>
        <w:rPr>
          <w:b/>
          <w:sz w:val="28"/>
        </w:rPr>
      </w:pPr>
    </w:p>
    <w:sectPr w:rsidR="008218FB" w:rsidSect="00204D7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9E2863"/>
    <w:multiLevelType w:val="hybridMultilevel"/>
    <w:tmpl w:val="B610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F441F"/>
    <w:multiLevelType w:val="hybridMultilevel"/>
    <w:tmpl w:val="4642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18FB"/>
    <w:rsid w:val="00007C60"/>
    <w:rsid w:val="0009010B"/>
    <w:rsid w:val="000E5A67"/>
    <w:rsid w:val="00153AAE"/>
    <w:rsid w:val="001C1FD9"/>
    <w:rsid w:val="00204D75"/>
    <w:rsid w:val="002925A2"/>
    <w:rsid w:val="0029485B"/>
    <w:rsid w:val="00320F62"/>
    <w:rsid w:val="003216A4"/>
    <w:rsid w:val="00332C6D"/>
    <w:rsid w:val="00373DF1"/>
    <w:rsid w:val="00375950"/>
    <w:rsid w:val="003A6644"/>
    <w:rsid w:val="004209D8"/>
    <w:rsid w:val="00504D2B"/>
    <w:rsid w:val="00565E13"/>
    <w:rsid w:val="005E7DD1"/>
    <w:rsid w:val="0069700A"/>
    <w:rsid w:val="006A773F"/>
    <w:rsid w:val="006D3D17"/>
    <w:rsid w:val="006E5DD1"/>
    <w:rsid w:val="0075683F"/>
    <w:rsid w:val="0076023E"/>
    <w:rsid w:val="007B07D1"/>
    <w:rsid w:val="007F4D46"/>
    <w:rsid w:val="00817C3B"/>
    <w:rsid w:val="008218FB"/>
    <w:rsid w:val="0085190C"/>
    <w:rsid w:val="00853879"/>
    <w:rsid w:val="008C3617"/>
    <w:rsid w:val="00917EC5"/>
    <w:rsid w:val="00956FD5"/>
    <w:rsid w:val="0096235D"/>
    <w:rsid w:val="00A94E15"/>
    <w:rsid w:val="00AC6CE7"/>
    <w:rsid w:val="00AF134F"/>
    <w:rsid w:val="00B32B89"/>
    <w:rsid w:val="00C17EF2"/>
    <w:rsid w:val="00CB0B6B"/>
    <w:rsid w:val="00CF7750"/>
    <w:rsid w:val="00D526F2"/>
    <w:rsid w:val="00D77456"/>
    <w:rsid w:val="00E114A2"/>
    <w:rsid w:val="00E121DF"/>
    <w:rsid w:val="00E65A13"/>
    <w:rsid w:val="00E7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48B3A-082F-4DAE-A531-F6435649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17</cp:revision>
  <dcterms:created xsi:type="dcterms:W3CDTF">2013-01-15T06:53:00Z</dcterms:created>
  <dcterms:modified xsi:type="dcterms:W3CDTF">2015-04-29T06:02:00Z</dcterms:modified>
</cp:coreProperties>
</file>