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FCD" w:rsidRDefault="00A30FCD" w:rsidP="00A30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Северный педагогический колледж</w:t>
      </w:r>
    </w:p>
    <w:p w:rsidR="00A30FCD" w:rsidRDefault="00A30FCD" w:rsidP="00A30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FCD" w:rsidRDefault="00A30FCD" w:rsidP="00A30FCD">
      <w:pPr>
        <w:rPr>
          <w:rFonts w:ascii="Times New Roman" w:hAnsi="Times New Roman" w:cs="Times New Roman"/>
          <w:b/>
          <w:sz w:val="28"/>
          <w:szCs w:val="28"/>
        </w:rPr>
      </w:pPr>
    </w:p>
    <w:p w:rsidR="00A30FCD" w:rsidRDefault="00A30FCD" w:rsidP="00A30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FCD" w:rsidRDefault="00A30FCD" w:rsidP="00A30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</w:t>
      </w:r>
    </w:p>
    <w:p w:rsidR="00A30FCD" w:rsidRDefault="00A30FCD" w:rsidP="00A30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внеурочного мероприятия </w:t>
      </w:r>
    </w:p>
    <w:p w:rsidR="00A30FCD" w:rsidRDefault="00A30FCD" w:rsidP="00A30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«Фельдмаршалы А.В.Суворов, М.И.Кутузов, </w:t>
      </w:r>
      <w:r>
        <w:rPr>
          <w:rFonts w:ascii="Times New Roman" w:hAnsi="Times New Roman" w:cs="Times New Roman"/>
          <w:b/>
          <w:sz w:val="28"/>
          <w:szCs w:val="28"/>
        </w:rPr>
        <w:br/>
        <w:t>адмиралы Ф.Ф.Ушаков,</w:t>
      </w:r>
      <w:r w:rsidR="009A66F3">
        <w:rPr>
          <w:rFonts w:ascii="Times New Roman" w:hAnsi="Times New Roman" w:cs="Times New Roman"/>
          <w:b/>
          <w:sz w:val="28"/>
          <w:szCs w:val="28"/>
        </w:rPr>
        <w:t xml:space="preserve"> П.С.</w:t>
      </w:r>
      <w:r>
        <w:rPr>
          <w:rFonts w:ascii="Times New Roman" w:hAnsi="Times New Roman" w:cs="Times New Roman"/>
          <w:b/>
          <w:sz w:val="28"/>
          <w:szCs w:val="28"/>
        </w:rPr>
        <w:t>Нахимов»</w:t>
      </w:r>
    </w:p>
    <w:p w:rsidR="00A30FCD" w:rsidRDefault="00A30FCD" w:rsidP="00A30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FCD" w:rsidRDefault="00A30FCD" w:rsidP="00A30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FCD" w:rsidRDefault="00A30FCD" w:rsidP="00A30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FCD" w:rsidRDefault="00A30FCD" w:rsidP="00A30FC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A30FCD">
        <w:rPr>
          <w:rFonts w:ascii="Times New Roman" w:hAnsi="Times New Roman" w:cs="Times New Roman"/>
          <w:b/>
          <w:sz w:val="28"/>
          <w:szCs w:val="28"/>
        </w:rPr>
        <w:t>Разработчик: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Резова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Сергеевна,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Кисова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</w:t>
      </w:r>
      <w:r w:rsidR="00DB0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Александровна,</w:t>
      </w:r>
      <w:r>
        <w:rPr>
          <w:rFonts w:ascii="Times New Roman" w:hAnsi="Times New Roman" w:cs="Times New Roman"/>
          <w:sz w:val="28"/>
          <w:szCs w:val="28"/>
        </w:rPr>
        <w:br/>
        <w:t>Веселова Екатерина Андреевна,</w:t>
      </w:r>
      <w:r>
        <w:rPr>
          <w:rFonts w:ascii="Times New Roman" w:hAnsi="Times New Roman" w:cs="Times New Roman"/>
          <w:sz w:val="28"/>
          <w:szCs w:val="28"/>
        </w:rPr>
        <w:br/>
        <w:t>студентки 215 группы,</w:t>
      </w:r>
      <w:r>
        <w:rPr>
          <w:rFonts w:ascii="Times New Roman" w:hAnsi="Times New Roman" w:cs="Times New Roman"/>
          <w:sz w:val="28"/>
          <w:szCs w:val="28"/>
        </w:rPr>
        <w:br/>
        <w:t xml:space="preserve"> специальность </w:t>
      </w:r>
      <w:r>
        <w:rPr>
          <w:rFonts w:ascii="Times New Roman" w:hAnsi="Times New Roman" w:cs="Times New Roman"/>
          <w:sz w:val="28"/>
          <w:szCs w:val="28"/>
          <w:u w:val="single"/>
        </w:rPr>
        <w:t>050715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t>«Коррекционная  педагогика</w:t>
      </w:r>
      <w:r>
        <w:rPr>
          <w:rFonts w:ascii="Times New Roman" w:hAnsi="Times New Roman" w:cs="Times New Roman"/>
          <w:sz w:val="28"/>
          <w:szCs w:val="28"/>
          <w:u w:val="single"/>
        </w:rPr>
        <w:br/>
        <w:t xml:space="preserve"> в начальном образовании»</w:t>
      </w:r>
    </w:p>
    <w:p w:rsidR="00A30FCD" w:rsidRDefault="00A30FCD" w:rsidP="00A30FCD">
      <w:pPr>
        <w:rPr>
          <w:rFonts w:ascii="Times New Roman" w:hAnsi="Times New Roman" w:cs="Times New Roman"/>
          <w:sz w:val="28"/>
          <w:szCs w:val="28"/>
        </w:rPr>
      </w:pPr>
    </w:p>
    <w:p w:rsidR="00A30FCD" w:rsidRDefault="00A30FCD" w:rsidP="00A30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FCD" w:rsidRDefault="00A30FCD" w:rsidP="00A30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FCD" w:rsidRDefault="00A30FCD" w:rsidP="00A30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FCD" w:rsidRDefault="00A30FCD" w:rsidP="00A30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практики:                                           </w:t>
      </w:r>
      <w:proofErr w:type="spellStart"/>
      <w:r w:rsidRPr="00A30FCD">
        <w:rPr>
          <w:rFonts w:ascii="Times New Roman" w:hAnsi="Times New Roman" w:cs="Times New Roman"/>
          <w:sz w:val="28"/>
          <w:szCs w:val="28"/>
        </w:rPr>
        <w:t>Шалаева</w:t>
      </w:r>
      <w:proofErr w:type="spellEnd"/>
      <w:r w:rsidRPr="00A30FCD"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</w:p>
    <w:p w:rsidR="00A30FCD" w:rsidRDefault="00A30FCD" w:rsidP="00A30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FCD" w:rsidRDefault="00A30FCD" w:rsidP="00A30FCD">
      <w:pPr>
        <w:rPr>
          <w:rFonts w:ascii="Times New Roman" w:hAnsi="Times New Roman" w:cs="Times New Roman"/>
          <w:sz w:val="28"/>
          <w:szCs w:val="28"/>
        </w:rPr>
      </w:pPr>
    </w:p>
    <w:p w:rsidR="00A30FCD" w:rsidRDefault="00A30FCD" w:rsidP="00A30F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A30FCD" w:rsidRDefault="00A30FCD" w:rsidP="00A30F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A30FCD" w:rsidRDefault="00A30FCD" w:rsidP="00A30F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Паспортные данные внеурочного мероприятия:</w:t>
      </w:r>
    </w:p>
    <w:p w:rsidR="00A30FCD" w:rsidRDefault="00A30FCD" w:rsidP="00A3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05.03.2015</w:t>
      </w:r>
    </w:p>
    <w:p w:rsidR="00A30FCD" w:rsidRDefault="00A30FCD" w:rsidP="00A3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2 «Б», 3.</w:t>
      </w:r>
    </w:p>
    <w:p w:rsidR="00A30FCD" w:rsidRDefault="00A30FCD" w:rsidP="00A30FC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представлений</w:t>
      </w:r>
      <w:r w:rsidR="000A0091">
        <w:rPr>
          <w:rFonts w:ascii="Times New Roman" w:hAnsi="Times New Roman" w:cs="Times New Roman"/>
          <w:sz w:val="28"/>
          <w:szCs w:val="28"/>
        </w:rPr>
        <w:t xml:space="preserve"> о фельдмаршалах и адмиралах.</w:t>
      </w:r>
    </w:p>
    <w:p w:rsidR="00A30FCD" w:rsidRDefault="00A30FCD" w:rsidP="00A3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FCD" w:rsidRDefault="00A30FCD" w:rsidP="00A30FC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интерес к изучению истории своей страны</w:t>
      </w:r>
      <w:r w:rsidR="000A00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30FCD" w:rsidRDefault="000A0091" w:rsidP="00A30FC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 понятиями «фельдмаршал», «адмирал».</w:t>
      </w:r>
    </w:p>
    <w:p w:rsidR="00A30FCD" w:rsidRDefault="00A30FCD" w:rsidP="00A30FC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у детей чувство гордости за свою страну, своих героях;</w:t>
      </w:r>
    </w:p>
    <w:p w:rsidR="00A30FCD" w:rsidRDefault="00A30FCD" w:rsidP="00A30FC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сплочению детского коллектива.</w:t>
      </w:r>
    </w:p>
    <w:p w:rsidR="00A30FCD" w:rsidRDefault="00A30FCD" w:rsidP="00A30FC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 -  личностные и предметные (по материалам ФГОС НОО): </w:t>
      </w:r>
    </w:p>
    <w:p w:rsidR="00A30FCD" w:rsidRDefault="00A30FCD" w:rsidP="00A30FCD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основ российской гражданской идентичности, чувства гордости за свою  малую Родину, осознание своей этнической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</w:t>
      </w:r>
    </w:p>
    <w:p w:rsidR="00A30FCD" w:rsidRDefault="00A30FCD" w:rsidP="00A30FCD">
      <w:pPr>
        <w:pStyle w:val="a5"/>
        <w:numPr>
          <w:ilvl w:val="0"/>
          <w:numId w:val="2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эстетических потребностей, ценностей и чувств; </w:t>
      </w:r>
    </w:p>
    <w:p w:rsidR="00A30FCD" w:rsidRDefault="00A30FCD" w:rsidP="00A30FCD">
      <w:pPr>
        <w:pStyle w:val="a5"/>
        <w:numPr>
          <w:ilvl w:val="0"/>
          <w:numId w:val="2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A30FCD" w:rsidRDefault="00A30FCD" w:rsidP="00A30FCD">
      <w:pPr>
        <w:pStyle w:val="a5"/>
        <w:numPr>
          <w:ilvl w:val="0"/>
          <w:numId w:val="2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навыков сотрудничества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A30FCD" w:rsidRDefault="00A30FCD" w:rsidP="00A30FCD">
      <w:pPr>
        <w:pStyle w:val="a5"/>
        <w:jc w:val="both"/>
        <w:rPr>
          <w:sz w:val="28"/>
          <w:szCs w:val="28"/>
        </w:rPr>
      </w:pPr>
    </w:p>
    <w:p w:rsidR="00A30FCD" w:rsidRDefault="00A30FCD" w:rsidP="00A3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Используемые методы: </w:t>
      </w:r>
      <w:r>
        <w:rPr>
          <w:rFonts w:ascii="Times New Roman" w:hAnsi="Times New Roman" w:cs="Times New Roman"/>
          <w:sz w:val="28"/>
          <w:szCs w:val="28"/>
        </w:rPr>
        <w:t xml:space="preserve">игровой,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="000A0091">
        <w:rPr>
          <w:rFonts w:ascii="Times New Roman" w:hAnsi="Times New Roman" w:cs="Times New Roman"/>
          <w:sz w:val="28"/>
          <w:szCs w:val="28"/>
        </w:rPr>
        <w:t>.</w:t>
      </w:r>
    </w:p>
    <w:p w:rsidR="00A30FCD" w:rsidRDefault="00A30FCD" w:rsidP="00A3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установка</w:t>
      </w:r>
      <w:r w:rsidR="000A0091">
        <w:rPr>
          <w:rFonts w:ascii="Times New Roman" w:hAnsi="Times New Roman" w:cs="Times New Roman"/>
          <w:sz w:val="28"/>
          <w:szCs w:val="28"/>
        </w:rPr>
        <w:t>.</w:t>
      </w:r>
    </w:p>
    <w:p w:rsidR="00A30FCD" w:rsidRDefault="00A30FCD" w:rsidP="00A30FC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Литература, Интернет</w:t>
      </w:r>
      <w:r w:rsidR="00DB06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DB06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источники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0FCD" w:rsidRDefault="00A30FCD" w:rsidP="00A30FCD">
      <w:pPr>
        <w:spacing w:after="0" w:line="240" w:lineRule="auto"/>
        <w:contextualSpacing/>
        <w:rPr>
          <w:rStyle w:val="apple-converted-space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начального общего образования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30FCD" w:rsidRDefault="00A30FCD" w:rsidP="00A30FCD">
      <w:pPr>
        <w:pStyle w:val="1"/>
        <w:ind w:left="0"/>
        <w:contextualSpacing/>
        <w:jc w:val="both"/>
      </w:pPr>
      <w:r>
        <w:rPr>
          <w:sz w:val="28"/>
          <w:szCs w:val="28"/>
        </w:rPr>
        <w:t xml:space="preserve">- </w:t>
      </w:r>
      <w:hyperlink r:id="rId6" w:history="1">
        <w:r>
          <w:rPr>
            <w:rStyle w:val="a3"/>
            <w:sz w:val="28"/>
            <w:szCs w:val="28"/>
          </w:rPr>
          <w:t>http://www.encyclopaedia-russia.ru/article.php?id=365</w:t>
        </w:r>
      </w:hyperlink>
    </w:p>
    <w:p w:rsidR="00A30FCD" w:rsidRDefault="00A30FCD" w:rsidP="00A30FCD">
      <w:pPr>
        <w:pStyle w:val="1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7" w:history="1">
        <w:r>
          <w:rPr>
            <w:rStyle w:val="a3"/>
            <w:sz w:val="28"/>
            <w:szCs w:val="28"/>
          </w:rPr>
          <w:t>http://www.ote4estvo.ru/sobytiya-xviii-xix/127-otechestvennayavojna-1812-goda.html</w:t>
        </w:r>
      </w:hyperlink>
    </w:p>
    <w:p w:rsidR="00A30FCD" w:rsidRDefault="00A30FCD" w:rsidP="00A30FCD">
      <w:pPr>
        <w:pStyle w:val="1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8" w:history="1">
        <w:r>
          <w:rPr>
            <w:rStyle w:val="a3"/>
            <w:sz w:val="28"/>
            <w:szCs w:val="28"/>
          </w:rPr>
          <w:t>http://www.deti-club.ru/zanyatie-pro-bogatyrejj</w:t>
        </w:r>
      </w:hyperlink>
    </w:p>
    <w:p w:rsidR="00A30FCD" w:rsidRDefault="00A30FCD" w:rsidP="00A30FCD">
      <w:pPr>
        <w:pStyle w:val="1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9" w:history="1">
        <w:r>
          <w:rPr>
            <w:rStyle w:val="a3"/>
            <w:sz w:val="28"/>
            <w:szCs w:val="28"/>
          </w:rPr>
          <w:t>http://ped-kopilka.ru/semeinaja-biblioteka/detjam-o-velikoi-otechestvenoi-voine.html</w:t>
        </w:r>
      </w:hyperlink>
    </w:p>
    <w:p w:rsidR="00A30FCD" w:rsidRDefault="00A30FCD" w:rsidP="00A30FCD">
      <w:pPr>
        <w:pStyle w:val="1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0" w:history="1">
        <w:r>
          <w:rPr>
            <w:rStyle w:val="a3"/>
            <w:sz w:val="28"/>
            <w:szCs w:val="28"/>
          </w:rPr>
          <w:t>http://detsky-mir.com/blog/skazki/11012/rasskazy_o_polkovodcah</w:t>
        </w:r>
      </w:hyperlink>
    </w:p>
    <w:p w:rsidR="00A30FCD" w:rsidRDefault="00A30FCD" w:rsidP="00A30FCD">
      <w:pPr>
        <w:pStyle w:val="1"/>
        <w:ind w:left="0"/>
        <w:contextualSpacing/>
        <w:jc w:val="both"/>
        <w:rPr>
          <w:sz w:val="28"/>
          <w:szCs w:val="28"/>
        </w:rPr>
      </w:pPr>
    </w:p>
    <w:p w:rsidR="00A30FCD" w:rsidRDefault="00A30FCD" w:rsidP="00A30FC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FCD" w:rsidRDefault="00A30FCD" w:rsidP="00A30FCD"/>
    <w:p w:rsidR="00A30FCD" w:rsidRDefault="00A30FCD" w:rsidP="00A30FCD"/>
    <w:p w:rsidR="000A0091" w:rsidRDefault="000A0091" w:rsidP="00A30FCD"/>
    <w:p w:rsidR="000A0091" w:rsidRDefault="000A0091" w:rsidP="00A30FCD"/>
    <w:tbl>
      <w:tblPr>
        <w:tblStyle w:val="a6"/>
        <w:tblW w:w="10774" w:type="dxa"/>
        <w:tblInd w:w="-885" w:type="dxa"/>
        <w:tblLook w:val="04A0"/>
      </w:tblPr>
      <w:tblGrid>
        <w:gridCol w:w="2598"/>
        <w:gridCol w:w="5415"/>
        <w:gridCol w:w="2761"/>
      </w:tblGrid>
      <w:tr w:rsidR="000A0091" w:rsidTr="00121B36">
        <w:trPr>
          <w:trHeight w:val="25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91" w:rsidRDefault="000A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91" w:rsidRDefault="000A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 мероприятия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91" w:rsidRDefault="000A0091" w:rsidP="000A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0A0091" w:rsidTr="00121B36">
        <w:trPr>
          <w:trHeight w:val="300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91" w:rsidRPr="000A0091" w:rsidRDefault="00DB06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</w:t>
            </w:r>
            <w:r w:rsidR="000A00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момент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91" w:rsidRDefault="000A00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Здравствуйте дети!</w:t>
            </w:r>
          </w:p>
          <w:p w:rsidR="000A0091" w:rsidRDefault="000A00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Ребята, </w:t>
            </w:r>
            <w:r w:rsidR="00CD69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вы знаете кто такой «фельдмаршал»?</w:t>
            </w:r>
          </w:p>
          <w:p w:rsidR="00CD69E7" w:rsidRDefault="00CD6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CD69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Фельдмаршал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высшее воинское звание, существовавшее в армиях Священной Римской Империи и германских государств, затем многих других государств.</w:t>
            </w:r>
          </w:p>
          <w:p w:rsidR="00CD69E7" w:rsidRDefault="00CD6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 кто такой «адмирал?</w:t>
            </w:r>
          </w:p>
          <w:p w:rsidR="00CD69E7" w:rsidRDefault="00CD69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CD69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Адмирал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воинское звание высшего офицерского состава в военно-морских флотах.</w:t>
            </w:r>
          </w:p>
          <w:p w:rsidR="000A0091" w:rsidRDefault="000A0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91" w:rsidRDefault="000A0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</w:tc>
      </w:tr>
      <w:tr w:rsidR="00CD69E7" w:rsidTr="00802FE5">
        <w:trPr>
          <w:trHeight w:val="211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E7" w:rsidRDefault="00CD69E7" w:rsidP="00CD6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42" w:rsidRPr="00266D7A" w:rsidRDefault="002E7042" w:rsidP="00266D7A">
            <w:pPr>
              <w:pStyle w:val="a5"/>
              <w:numPr>
                <w:ilvl w:val="0"/>
                <w:numId w:val="6"/>
              </w:numPr>
              <w:shd w:val="clear" w:color="auto" w:fill="FFFFFF" w:themeFill="background1"/>
              <w:spacing w:line="252" w:lineRule="atLeast"/>
              <w:rPr>
                <w:rFonts w:eastAsia="Times New Roman"/>
                <w:b/>
                <w:sz w:val="28"/>
                <w:szCs w:val="28"/>
              </w:rPr>
            </w:pPr>
            <w:r w:rsidRPr="00266D7A">
              <w:rPr>
                <w:rFonts w:eastAsia="Times New Roman"/>
                <w:b/>
                <w:sz w:val="28"/>
                <w:szCs w:val="28"/>
              </w:rPr>
              <w:t>Суворов</w:t>
            </w:r>
            <w:r w:rsidR="00266D7A" w:rsidRPr="00266D7A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266D7A">
              <w:rPr>
                <w:rFonts w:eastAsia="Times New Roman"/>
                <w:b/>
                <w:sz w:val="28"/>
                <w:szCs w:val="28"/>
              </w:rPr>
              <w:t>Александр Васильевич</w:t>
            </w:r>
          </w:p>
          <w:p w:rsidR="002E7042" w:rsidRPr="002E7042" w:rsidRDefault="00266D7A" w:rsidP="00266D7A">
            <w:pPr>
              <w:shd w:val="clear" w:color="auto" w:fill="FFFFFF" w:themeFill="background1"/>
              <w:spacing w:line="252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E7042" w:rsidRPr="002E70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Сражения и победы</w:t>
            </w:r>
          </w:p>
          <w:p w:rsidR="002E7042" w:rsidRPr="002E7042" w:rsidRDefault="002E7042" w:rsidP="00266D7A">
            <w:pPr>
              <w:shd w:val="clear" w:color="auto" w:fill="FFFFFF" w:themeFill="background1"/>
              <w:spacing w:line="25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Великий русский полководец и военный теоретик. Полководческий гений Суворова отражен в чеканной формулировке: «не проиграл ни одного сражения, причем все они были выиграны при численном превосходстве неприятеля».</w:t>
            </w:r>
          </w:p>
          <w:p w:rsidR="00370D24" w:rsidRPr="00266D7A" w:rsidRDefault="002E7042" w:rsidP="00266D7A">
            <w:pPr>
              <w:shd w:val="clear" w:color="auto" w:fill="FFFFFF" w:themeFill="background1"/>
              <w:spacing w:line="25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E7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Яркий во всех отношениях человек, он прославился среди современников не только своими победами, но</w:t>
            </w:r>
            <w:r w:rsidR="00266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своей неординарностью</w:t>
            </w:r>
            <w:r w:rsidRPr="002E7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Для нас же, потомков, уроки Суворова - это весь его боевой путь, от Берлина и Варшавы до Измаила и Очакова, от Волги и до Альп</w:t>
            </w:r>
            <w:r w:rsidRPr="002E704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266D7A" w:rsidRPr="00266D7A" w:rsidRDefault="00266D7A" w:rsidP="00266D7A">
            <w:pPr>
              <w:pStyle w:val="a4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  <w:r w:rsidRPr="00266D7A">
              <w:rPr>
                <w:sz w:val="28"/>
                <w:szCs w:val="28"/>
              </w:rPr>
              <w:t xml:space="preserve">- </w:t>
            </w:r>
            <w:r w:rsidRPr="00266D7A">
              <w:rPr>
                <w:sz w:val="28"/>
                <w:szCs w:val="28"/>
                <w:shd w:val="clear" w:color="auto" w:fill="FFFFFF"/>
              </w:rPr>
              <w:t>Посол Франции в России граф</w:t>
            </w:r>
            <w:r w:rsidRPr="00266D7A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11" w:tooltip="Сегюр, Луи-Филипп" w:history="1">
              <w:r w:rsidRPr="00266D7A">
                <w:rPr>
                  <w:rStyle w:val="a3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Л.-Ф. </w:t>
              </w:r>
              <w:proofErr w:type="spellStart"/>
              <w:r w:rsidRPr="00266D7A">
                <w:rPr>
                  <w:rStyle w:val="a3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Сегюр</w:t>
              </w:r>
              <w:proofErr w:type="spellEnd"/>
            </w:hyperlink>
            <w:r w:rsidRPr="00266D7A">
              <w:rPr>
                <w:sz w:val="28"/>
                <w:szCs w:val="28"/>
              </w:rPr>
              <w:t xml:space="preserve"> сказал</w:t>
            </w:r>
            <w:r w:rsidRPr="00266D7A">
              <w:rPr>
                <w:sz w:val="28"/>
                <w:szCs w:val="28"/>
                <w:shd w:val="clear" w:color="auto" w:fill="FFFFFF"/>
              </w:rPr>
              <w:t>: «</w:t>
            </w:r>
            <w:r w:rsidRPr="00266D7A">
              <w:rPr>
                <w:sz w:val="28"/>
                <w:szCs w:val="28"/>
              </w:rPr>
              <w:t xml:space="preserve">Генерал Суворов в другом отношении возбуждал моё любопытство. Своей отчаянной храбростью, ловкостью и усердием, которое он возбуждал в солдатах, он умел отличиться и выслужиться, хотя был небогат, не знатного рода, и не имел связей. Он брал чины саблею. Где предстояло опасное дело, трудный или отважный подвиг, начальники посылали Суворова. Но так как с первых шагов на дороге славы он встретил соперников завистливых и сильных настолько, что они могли </w:t>
            </w:r>
            <w:r w:rsidRPr="00266D7A">
              <w:rPr>
                <w:sz w:val="28"/>
                <w:szCs w:val="28"/>
              </w:rPr>
              <w:lastRenderedPageBreak/>
              <w:t xml:space="preserve">загородить ему дорогу, то и решился прикрывать свои дарования под </w:t>
            </w:r>
            <w:proofErr w:type="gramStart"/>
            <w:r w:rsidRPr="00266D7A">
              <w:rPr>
                <w:sz w:val="28"/>
                <w:szCs w:val="28"/>
              </w:rPr>
              <w:t>личиной</w:t>
            </w:r>
            <w:proofErr w:type="gramEnd"/>
            <w:r w:rsidRPr="00266D7A">
              <w:rPr>
                <w:sz w:val="28"/>
                <w:szCs w:val="28"/>
              </w:rPr>
              <w:t xml:space="preserve"> странности. Его подвиги были блистательны, мысли глубоки, действия быстры. Но в частной жизни, в обществе, в своих движениях, обращении и разговоре он являлся таким чудаком, даже можно сказать сумасбродом, что честолюбцы перестали бояться его, видели в нём полезное орудие для исполнения своих замыслов и не считали его способным вредить и </w:t>
            </w:r>
            <w:proofErr w:type="gramStart"/>
            <w:r w:rsidRPr="00266D7A">
              <w:rPr>
                <w:sz w:val="28"/>
                <w:szCs w:val="28"/>
              </w:rPr>
              <w:t>мешать им пользоваться</w:t>
            </w:r>
            <w:proofErr w:type="gramEnd"/>
            <w:r w:rsidRPr="00266D7A">
              <w:rPr>
                <w:sz w:val="28"/>
                <w:szCs w:val="28"/>
              </w:rPr>
              <w:t xml:space="preserve"> почестями, весом и могуществом.</w:t>
            </w:r>
          </w:p>
          <w:p w:rsidR="00266D7A" w:rsidRPr="00266D7A" w:rsidRDefault="00266D7A" w:rsidP="00266D7A">
            <w:pPr>
              <w:spacing w:after="168" w:line="336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266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…Это был один из самых необыкновенных людей века, — великий полководец и великий политик»</w:t>
            </w:r>
          </w:p>
          <w:p w:rsidR="00CD69E7" w:rsidRPr="00CD69E7" w:rsidRDefault="00CD69E7" w:rsidP="00CD69E7">
            <w:pPr>
              <w:pStyle w:val="a5"/>
              <w:numPr>
                <w:ilvl w:val="0"/>
                <w:numId w:val="4"/>
              </w:numPr>
              <w:spacing w:line="540" w:lineRule="atLeast"/>
              <w:rPr>
                <w:rFonts w:ascii="Arial" w:eastAsia="Times New Roman" w:hAnsi="Arial" w:cs="Arial"/>
                <w:b/>
                <w:bCs/>
                <w:color w:val="000000"/>
                <w:sz w:val="45"/>
                <w:szCs w:val="45"/>
              </w:rPr>
            </w:pPr>
            <w:r w:rsidRPr="00CD69E7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Кутузов </w:t>
            </w:r>
            <w:r w:rsidRPr="00CD69E7">
              <w:rPr>
                <w:rFonts w:eastAsia="Times New Roman"/>
                <w:b/>
                <w:color w:val="000000"/>
                <w:sz w:val="28"/>
                <w:szCs w:val="28"/>
              </w:rPr>
              <w:t>Михаил Илларионович</w:t>
            </w:r>
          </w:p>
          <w:p w:rsidR="00CD69E7" w:rsidRPr="00CD69E7" w:rsidRDefault="00A161F5" w:rsidP="00CD69E7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CD69E7" w:rsidRPr="00CD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Сражения и победы</w:t>
            </w:r>
          </w:p>
          <w:p w:rsidR="00CD69E7" w:rsidRPr="00CD69E7" w:rsidRDefault="00CD69E7" w:rsidP="00CD69E7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Великий русский полководец. Граф, светлейший князь Смоленский. Генерал-фельдмаршал. Главнокомандующий Русской армией во время Отечественной войны 1812 года.</w:t>
            </w:r>
          </w:p>
          <w:p w:rsidR="00CD69E7" w:rsidRDefault="00CD69E7" w:rsidP="00CD69E7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жизнь прошла в сражениях. Личная храбрость принесла ему не только множество наград, но и два ранения в голову - оба считались смертельными. То, что он оба раза выжил и вернулся в ст</w:t>
            </w:r>
            <w:r w:rsidR="00A16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рой, казалось знаком: </w:t>
            </w:r>
            <w:r w:rsidRPr="00CD6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Кутузов предназначен к чему-то великому. Ответом на ожидания современников стала победа над Наполеоном, прославление которой потомками возвысило фигуру полководца до былинных величин.</w:t>
            </w:r>
          </w:p>
          <w:p w:rsidR="00121B36" w:rsidRDefault="00121B36" w:rsidP="00CD69E7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0B4A" w:rsidRPr="00370D24" w:rsidRDefault="00121B36" w:rsidP="00CD69E7">
            <w:pPr>
              <w:spacing w:line="25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Ребята, </w:t>
            </w:r>
            <w:proofErr w:type="gramStart"/>
            <w:r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</w:t>
            </w:r>
            <w:proofErr w:type="gramEnd"/>
            <w:r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пожалуйста на карту. Здесь проходили </w:t>
            </w:r>
            <w:r w:rsidR="009F0B4A"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битвы и </w:t>
            </w:r>
            <w:r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сражения </w:t>
            </w:r>
            <w:r w:rsidR="009F0B4A"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0B4A"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Битва под Малоярославцем, 1812г.», «Сражения под </w:t>
            </w:r>
            <w:proofErr w:type="spellStart"/>
            <w:r w:rsidR="009F0B4A"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Кинбургом</w:t>
            </w:r>
            <w:proofErr w:type="spellEnd"/>
            <w:r w:rsidR="009F0B4A"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1787 г.», « Штурм Измаила, 1790 г.», « </w:t>
            </w:r>
            <w:proofErr w:type="spellStart"/>
            <w:r w:rsidR="009F0B4A"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Мачинское</w:t>
            </w:r>
            <w:proofErr w:type="spellEnd"/>
            <w:r w:rsidR="009F0B4A"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Сражение, 1791 г.», « Сражение у деревни Шума, 1774 г.», «Битва при </w:t>
            </w:r>
            <w:proofErr w:type="spellStart"/>
            <w:r w:rsidR="009F0B4A"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Рущуке</w:t>
            </w:r>
            <w:proofErr w:type="spellEnd"/>
            <w:r w:rsidR="009F0B4A"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1811 </w:t>
            </w:r>
            <w:r w:rsidR="009F0B4A" w:rsidRPr="00370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г.».</w:t>
            </w:r>
          </w:p>
          <w:p w:rsidR="009F0B4A" w:rsidRPr="00370D24" w:rsidRDefault="009F0B4A" w:rsidP="00CD69E7">
            <w:pPr>
              <w:spacing w:line="25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0B4A" w:rsidRPr="00370D24" w:rsidRDefault="009F0B4A" w:rsidP="009F0B4A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  <w:r w:rsidRPr="00370D24">
              <w:rPr>
                <w:sz w:val="28"/>
                <w:szCs w:val="28"/>
              </w:rPr>
              <w:t>-  С начала вторжения </w:t>
            </w:r>
            <w:hyperlink r:id="rId12" w:tooltip="Великая армия" w:history="1">
              <w:r w:rsidRPr="00370D24">
                <w:rPr>
                  <w:sz w:val="28"/>
                  <w:szCs w:val="28"/>
                </w:rPr>
                <w:t>французской армии</w:t>
              </w:r>
            </w:hyperlink>
            <w:r w:rsidRPr="00370D24">
              <w:rPr>
                <w:sz w:val="28"/>
                <w:szCs w:val="28"/>
              </w:rPr>
              <w:t> на территорию </w:t>
            </w:r>
            <w:hyperlink r:id="rId13" w:tooltip="Российская империя" w:history="1">
              <w:r w:rsidRPr="00370D24">
                <w:rPr>
                  <w:sz w:val="28"/>
                  <w:szCs w:val="28"/>
                </w:rPr>
                <w:t>Российской империи</w:t>
              </w:r>
            </w:hyperlink>
            <w:r w:rsidRPr="00370D24">
              <w:rPr>
                <w:sz w:val="28"/>
                <w:szCs w:val="28"/>
              </w:rPr>
              <w:t> в июне 1812 года, русские войска постоянно отступали. Быстрое продвижение и подавляющее численное превосходство французов лишали главнокомандующего русской армии</w:t>
            </w:r>
            <w:r w:rsidR="00370D24" w:rsidRPr="00370D24">
              <w:rPr>
                <w:sz w:val="28"/>
                <w:szCs w:val="28"/>
              </w:rPr>
              <w:t xml:space="preserve"> </w:t>
            </w:r>
            <w:hyperlink r:id="rId14" w:tooltip="Барклай-де-Толли, Михаил Богданович" w:history="1">
              <w:r w:rsidRPr="00370D24">
                <w:rPr>
                  <w:sz w:val="28"/>
                  <w:szCs w:val="28"/>
                </w:rPr>
                <w:t>Барклая-де-Толли</w:t>
              </w:r>
            </w:hyperlink>
            <w:r w:rsidRPr="00370D24">
              <w:rPr>
                <w:sz w:val="28"/>
                <w:szCs w:val="28"/>
              </w:rPr>
              <w:t>, возможности подготовить войска к сражению. Затянувшееся отступление вызвало общественное недовольство, поэтому император </w:t>
            </w:r>
            <w:hyperlink r:id="rId15" w:tooltip="Александр I" w:history="1">
              <w:r w:rsidRPr="00370D24">
                <w:rPr>
                  <w:sz w:val="28"/>
                  <w:szCs w:val="28"/>
                </w:rPr>
                <w:t>Александр I</w:t>
              </w:r>
            </w:hyperlink>
            <w:r w:rsidRPr="00370D24">
              <w:rPr>
                <w:sz w:val="28"/>
                <w:szCs w:val="28"/>
              </w:rPr>
              <w:t> сместил Барклая-де-Толли и назначил главнокомандующим генерала</w:t>
            </w:r>
            <w:r w:rsidR="00370D24" w:rsidRPr="00370D24">
              <w:rPr>
                <w:sz w:val="28"/>
                <w:szCs w:val="28"/>
              </w:rPr>
              <w:t xml:space="preserve"> </w:t>
            </w:r>
            <w:r w:rsidRPr="00370D24">
              <w:rPr>
                <w:sz w:val="28"/>
                <w:szCs w:val="28"/>
              </w:rPr>
              <w:t> </w:t>
            </w:r>
            <w:hyperlink r:id="rId16" w:tooltip="Кутузов, Михаил Илларионович" w:history="1">
              <w:r w:rsidRPr="00370D24">
                <w:rPr>
                  <w:sz w:val="28"/>
                  <w:szCs w:val="28"/>
                </w:rPr>
                <w:t>Кутузова</w:t>
              </w:r>
            </w:hyperlink>
            <w:r w:rsidRPr="00370D24">
              <w:rPr>
                <w:sz w:val="28"/>
                <w:szCs w:val="28"/>
              </w:rPr>
              <w:t>. Однако и новый главнокомандующий избрал путь отступления. Стратегия, выбранная Кутузовым, была основана, с одной стороны, на изнурении противника, с другой — на ожидании подкреплений, достаточных для решающего сражения с армией Наполеона.</w:t>
            </w:r>
          </w:p>
          <w:p w:rsidR="009F0B4A" w:rsidRPr="00370D24" w:rsidRDefault="009F0B4A" w:rsidP="009F0B4A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  <w:r w:rsidRPr="00370D24">
              <w:rPr>
                <w:sz w:val="28"/>
                <w:szCs w:val="28"/>
              </w:rPr>
              <w:t>22 августа русская армия, отступавшая от </w:t>
            </w:r>
            <w:hyperlink r:id="rId17" w:tooltip="Смоленск" w:history="1">
              <w:r w:rsidRPr="00370D24">
                <w:rPr>
                  <w:sz w:val="28"/>
                  <w:szCs w:val="28"/>
                </w:rPr>
                <w:t>Смоленска</w:t>
              </w:r>
            </w:hyperlink>
            <w:r w:rsidRPr="00370D24">
              <w:rPr>
                <w:sz w:val="28"/>
                <w:szCs w:val="28"/>
              </w:rPr>
              <w:t>, расположилась у села </w:t>
            </w:r>
            <w:hyperlink r:id="rId18" w:tooltip="Бородино (деревня, Можайский район)" w:history="1">
              <w:r w:rsidRPr="00370D24">
                <w:rPr>
                  <w:sz w:val="28"/>
                  <w:szCs w:val="28"/>
                </w:rPr>
                <w:t>Бородина</w:t>
              </w:r>
            </w:hyperlink>
            <w:r w:rsidRPr="00370D24">
              <w:rPr>
                <w:sz w:val="28"/>
                <w:szCs w:val="28"/>
              </w:rPr>
              <w:t>, в 125 км от </w:t>
            </w:r>
            <w:hyperlink r:id="rId19" w:tooltip="Москва" w:history="1">
              <w:r w:rsidRPr="00370D24">
                <w:rPr>
                  <w:sz w:val="28"/>
                  <w:szCs w:val="28"/>
                </w:rPr>
                <w:t>Москвы</w:t>
              </w:r>
            </w:hyperlink>
            <w:r w:rsidRPr="00370D24">
              <w:rPr>
                <w:sz w:val="28"/>
                <w:szCs w:val="28"/>
              </w:rPr>
              <w:t>, где Кутузов решил дать генеральное сражение; откладывать его дальше было невозможно, так как император Александр требовал от Кутузова остановить продвижение императора Наполеона к Москве.</w:t>
            </w:r>
          </w:p>
          <w:p w:rsidR="009F0B4A" w:rsidRPr="00370D24" w:rsidRDefault="009F0B4A" w:rsidP="009F0B4A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  <w:r w:rsidRPr="00370D24">
              <w:rPr>
                <w:sz w:val="28"/>
                <w:szCs w:val="28"/>
              </w:rPr>
              <w:t xml:space="preserve">24 августа состоялось сражение при </w:t>
            </w:r>
            <w:proofErr w:type="spellStart"/>
            <w:r w:rsidRPr="00370D24">
              <w:rPr>
                <w:sz w:val="28"/>
                <w:szCs w:val="28"/>
              </w:rPr>
              <w:t>Шевардинском</w:t>
            </w:r>
            <w:proofErr w:type="spellEnd"/>
            <w:r w:rsidRPr="00370D24">
              <w:rPr>
                <w:sz w:val="28"/>
                <w:szCs w:val="28"/>
              </w:rPr>
              <w:t> </w:t>
            </w:r>
            <w:hyperlink r:id="rId20" w:tooltip="Редут" w:history="1">
              <w:r w:rsidRPr="00370D24">
                <w:rPr>
                  <w:sz w:val="28"/>
                  <w:szCs w:val="28"/>
                </w:rPr>
                <w:t>редуте</w:t>
              </w:r>
            </w:hyperlink>
            <w:r w:rsidRPr="00370D24">
              <w:rPr>
                <w:sz w:val="28"/>
                <w:szCs w:val="28"/>
              </w:rPr>
              <w:t>, которое задержало французские войска и дало возможность русским построить укрепления на основных позициях.</w:t>
            </w:r>
            <w:r w:rsidR="00370D24" w:rsidRPr="00370D24">
              <w:rPr>
                <w:sz w:val="28"/>
                <w:szCs w:val="28"/>
              </w:rPr>
              <w:t xml:space="preserve"> </w:t>
            </w:r>
          </w:p>
          <w:p w:rsidR="00370D24" w:rsidRDefault="00370D24" w:rsidP="009F0B4A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  <w:r w:rsidRPr="00370D24">
              <w:rPr>
                <w:sz w:val="28"/>
                <w:szCs w:val="28"/>
              </w:rPr>
              <w:t>Таким образом, армия Наполеона была разгромлена.</w:t>
            </w:r>
          </w:p>
          <w:p w:rsidR="004826E6" w:rsidRDefault="004826E6" w:rsidP="009F0B4A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</w:p>
          <w:p w:rsidR="004826E6" w:rsidRDefault="004826E6" w:rsidP="009F0B4A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Ребята, давайте</w:t>
            </w:r>
            <w:r w:rsidR="007D405B">
              <w:rPr>
                <w:sz w:val="28"/>
                <w:szCs w:val="28"/>
              </w:rPr>
              <w:t xml:space="preserve"> </w:t>
            </w:r>
            <w:proofErr w:type="gramStart"/>
            <w:r w:rsidR="007D405B">
              <w:rPr>
                <w:sz w:val="28"/>
                <w:szCs w:val="28"/>
              </w:rPr>
              <w:t>проверим</w:t>
            </w:r>
            <w:proofErr w:type="gramEnd"/>
            <w:r w:rsidR="007D405B">
              <w:rPr>
                <w:sz w:val="28"/>
                <w:szCs w:val="28"/>
              </w:rPr>
              <w:t xml:space="preserve"> как вы </w:t>
            </w:r>
            <w:r w:rsidR="007D405B">
              <w:rPr>
                <w:sz w:val="28"/>
                <w:szCs w:val="28"/>
              </w:rPr>
              <w:lastRenderedPageBreak/>
              <w:t xml:space="preserve">запомнили </w:t>
            </w:r>
            <w:r>
              <w:rPr>
                <w:sz w:val="28"/>
                <w:szCs w:val="28"/>
              </w:rPr>
              <w:t xml:space="preserve"> </w:t>
            </w:r>
            <w:r w:rsidR="007D405B">
              <w:rPr>
                <w:sz w:val="28"/>
                <w:szCs w:val="28"/>
              </w:rPr>
              <w:t>фельдмаршалов</w:t>
            </w:r>
            <w:r>
              <w:rPr>
                <w:sz w:val="28"/>
                <w:szCs w:val="28"/>
              </w:rPr>
              <w:t xml:space="preserve">. </w:t>
            </w:r>
            <w:r w:rsidR="007D405B">
              <w:rPr>
                <w:sz w:val="28"/>
                <w:szCs w:val="28"/>
              </w:rPr>
              <w:t xml:space="preserve">Мы вам дадим портреты, а вам нужно </w:t>
            </w:r>
            <w:proofErr w:type="gramStart"/>
            <w:r w:rsidR="007D405B">
              <w:rPr>
                <w:sz w:val="28"/>
                <w:szCs w:val="28"/>
              </w:rPr>
              <w:t>узнать</w:t>
            </w:r>
            <w:proofErr w:type="gramEnd"/>
            <w:r w:rsidR="007D405B">
              <w:rPr>
                <w:sz w:val="28"/>
                <w:szCs w:val="28"/>
              </w:rPr>
              <w:t xml:space="preserve"> кто есть кто. Но только вот в чем проблема, все буквы перепутаны. Вы должны собрать фамилию фельдмаршала и приклеить в низу портрета.</w:t>
            </w:r>
            <w:r w:rsidR="00C745C3">
              <w:rPr>
                <w:sz w:val="28"/>
                <w:szCs w:val="28"/>
              </w:rPr>
              <w:t xml:space="preserve"> </w:t>
            </w:r>
          </w:p>
          <w:p w:rsidR="00C745C3" w:rsidRDefault="00C745C3" w:rsidP="009F0B4A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</w:p>
          <w:p w:rsidR="00C745C3" w:rsidRDefault="00C745C3" w:rsidP="009F0B4A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Физкультминутка.</w:t>
            </w:r>
          </w:p>
          <w:p w:rsidR="007D405B" w:rsidRPr="009F0B4A" w:rsidRDefault="007D405B" w:rsidP="009F0B4A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</w:p>
          <w:p w:rsidR="007D405B" w:rsidRPr="00FD176B" w:rsidRDefault="007D405B" w:rsidP="00FD176B">
            <w:pPr>
              <w:pStyle w:val="a5"/>
              <w:numPr>
                <w:ilvl w:val="0"/>
                <w:numId w:val="4"/>
              </w:numPr>
              <w:spacing w:line="54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 w:rsidRPr="00FD176B">
              <w:rPr>
                <w:rFonts w:eastAsia="Times New Roman"/>
                <w:b/>
                <w:bCs/>
                <w:sz w:val="28"/>
                <w:szCs w:val="28"/>
              </w:rPr>
              <w:t>Ушаков</w:t>
            </w:r>
            <w:r w:rsidR="00FD176B" w:rsidRPr="00FD176B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Pr="00FD176B">
              <w:rPr>
                <w:rFonts w:eastAsia="Times New Roman"/>
                <w:b/>
                <w:sz w:val="28"/>
                <w:szCs w:val="28"/>
              </w:rPr>
              <w:t>Федор Федорович</w:t>
            </w:r>
          </w:p>
          <w:p w:rsidR="007D405B" w:rsidRPr="007D405B" w:rsidRDefault="00FD176B" w:rsidP="00FD176B">
            <w:pPr>
              <w:spacing w:line="294" w:lineRule="atLeas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="007D405B" w:rsidRPr="007D405B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Сражения и победы</w:t>
            </w:r>
          </w:p>
          <w:p w:rsidR="007D405B" w:rsidRDefault="007D405B" w:rsidP="00FD176B">
            <w:pPr>
              <w:spacing w:line="25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40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Великий русский флотоводец, адмирал, командующий Черноморским флотом. Не знал поражений в морских битвах.</w:t>
            </w:r>
          </w:p>
          <w:p w:rsidR="009A66F3" w:rsidRDefault="009A66F3" w:rsidP="00FD176B">
            <w:pPr>
              <w:spacing w:line="25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66F3" w:rsidRDefault="009A66F3" w:rsidP="00FD176B">
            <w:pPr>
              <w:spacing w:line="25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Видеоролик</w:t>
            </w:r>
          </w:p>
          <w:p w:rsidR="009A66F3" w:rsidRDefault="009A66F3" w:rsidP="00FD176B">
            <w:pPr>
              <w:spacing w:line="25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66F3" w:rsidRPr="009A66F3" w:rsidRDefault="009A66F3" w:rsidP="009A66F3">
            <w:pPr>
              <w:pStyle w:val="a5"/>
              <w:numPr>
                <w:ilvl w:val="0"/>
                <w:numId w:val="4"/>
              </w:numPr>
              <w:spacing w:line="540" w:lineRule="atLeast"/>
              <w:rPr>
                <w:rFonts w:eastAsia="Times New Roman"/>
                <w:b/>
                <w:bCs/>
                <w:sz w:val="28"/>
                <w:szCs w:val="28"/>
              </w:rPr>
            </w:pPr>
            <w:r w:rsidRPr="009A66F3">
              <w:rPr>
                <w:rFonts w:eastAsia="Times New Roman"/>
                <w:b/>
                <w:bCs/>
                <w:sz w:val="28"/>
                <w:szCs w:val="28"/>
              </w:rPr>
              <w:t xml:space="preserve">Нахимов </w:t>
            </w:r>
            <w:r w:rsidRPr="009A66F3">
              <w:rPr>
                <w:rFonts w:eastAsia="Times New Roman"/>
                <w:b/>
                <w:sz w:val="28"/>
                <w:szCs w:val="28"/>
              </w:rPr>
              <w:t>Павел Степанович</w:t>
            </w:r>
          </w:p>
          <w:p w:rsidR="009A66F3" w:rsidRPr="009A66F3" w:rsidRDefault="009A66F3" w:rsidP="009A66F3">
            <w:pPr>
              <w:spacing w:line="294" w:lineRule="atLeas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9A66F3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Сражения и победы</w:t>
            </w:r>
          </w:p>
          <w:p w:rsidR="009A66F3" w:rsidRDefault="009A66F3" w:rsidP="009A66F3">
            <w:pPr>
              <w:spacing w:line="25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Российский адмирал, герой обороны Севастополя 1854-1855 гг., занимающий среди замечательных русских флотоводцев исключительное место как один из самых ярких представителей школы русского военного искусства. Нахимов видел в службе на флоте единственный смысл и цель своей жизни.</w:t>
            </w:r>
          </w:p>
          <w:p w:rsidR="00802FE5" w:rsidRPr="00802FE5" w:rsidRDefault="009A66F3" w:rsidP="00C745C3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  <w:r w:rsidRPr="009A66F3">
              <w:rPr>
                <w:sz w:val="28"/>
                <w:szCs w:val="28"/>
              </w:rPr>
              <w:t xml:space="preserve">- </w:t>
            </w:r>
            <w:r w:rsidR="00A743B0" w:rsidRPr="00A743B0">
              <w:rPr>
                <w:sz w:val="28"/>
                <w:szCs w:val="28"/>
              </w:rPr>
              <w:t xml:space="preserve">Безупречный организатор, Нахимов неустанно повышал качество боевой подготовки флота и при этом стремился не отягощать быт моряков. При известии о начале Крымской войны эскадра Нахимова вышла в море, отыскала и полностью уничтожила турецкие корабли в </w:t>
            </w:r>
            <w:proofErr w:type="spellStart"/>
            <w:r w:rsidR="00A743B0" w:rsidRPr="00A743B0">
              <w:rPr>
                <w:sz w:val="28"/>
                <w:szCs w:val="28"/>
              </w:rPr>
              <w:t>Синопской</w:t>
            </w:r>
            <w:proofErr w:type="spellEnd"/>
            <w:r w:rsidR="00A743B0" w:rsidRPr="00A743B0">
              <w:rPr>
                <w:sz w:val="28"/>
                <w:szCs w:val="28"/>
              </w:rPr>
              <w:t xml:space="preserve"> бухте (1853 г.). Когда появился мощный англо-французский флот и русские войска в Крыму потерпели поражение, командующий эскадрой фактически возглавил оборону Севастополя. Вместе с адмиралом В. А. </w:t>
            </w:r>
            <w:r w:rsidR="00A743B0" w:rsidRPr="00A743B0">
              <w:rPr>
                <w:sz w:val="28"/>
                <w:szCs w:val="28"/>
              </w:rPr>
              <w:lastRenderedPageBreak/>
              <w:t>Корниловым он затопил корабли, перекрыв ими вход в бухту, силами матросов и жителей возвёл бастионы и разместил на них корабельную артиллерию. Умелые действия Нахимова позволили долго удерживать Севастополь, несмотря на все усилия численно и технически превосходивших интервентов.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266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презентации портрет Суворова)</w:t>
            </w: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D7A" w:rsidRDefault="00266D7A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7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презентации портрет Кутузова)</w:t>
            </w: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B36" w:rsidRDefault="00121B36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презентации карта сражений)</w:t>
            </w: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48F" w:rsidRDefault="00D2548F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48F" w:rsidRDefault="00D2548F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48F" w:rsidRDefault="00D2548F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05B" w:rsidRDefault="007D405B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(ребята выполняют задания)</w:t>
            </w: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(продолжительность: 4 минуты)</w:t>
            </w: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F63" w:rsidRDefault="004C1F63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E5" w:rsidTr="00121B36">
        <w:trPr>
          <w:trHeight w:val="20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FE5" w:rsidRDefault="00802FE5" w:rsidP="00CD6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FE5" w:rsidRPr="00802FE5" w:rsidRDefault="00802FE5" w:rsidP="00802FE5">
            <w:pPr>
              <w:shd w:val="clear" w:color="auto" w:fill="FFFFFF" w:themeFill="background1"/>
              <w:spacing w:line="25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FE5">
              <w:rPr>
                <w:rFonts w:ascii="Times New Roman" w:eastAsia="Times New Roman" w:hAnsi="Times New Roman" w:cs="Times New Roman"/>
                <w:sz w:val="28"/>
                <w:szCs w:val="28"/>
              </w:rPr>
              <w:t>- Ребята, о каких фельдмаршалах и адмиралах мы с вами сегодня говорили?</w:t>
            </w:r>
          </w:p>
          <w:p w:rsidR="00802FE5" w:rsidRPr="00802FE5" w:rsidRDefault="00802FE5" w:rsidP="00802FE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  <w:r w:rsidRPr="00802FE5">
              <w:rPr>
                <w:sz w:val="28"/>
                <w:szCs w:val="28"/>
              </w:rPr>
              <w:t>- Ребята, а как вы думаете, что было главным в жизни адмиралов?</w:t>
            </w:r>
          </w:p>
          <w:p w:rsidR="00802FE5" w:rsidRPr="00802FE5" w:rsidRDefault="00802FE5" w:rsidP="00802FE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02FE5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«Никакой жизни, помимо морской службы, он не </w:t>
            </w:r>
            <w:proofErr w:type="gramStart"/>
            <w:r w:rsidRPr="00802FE5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знал</w:t>
            </w:r>
            <w:proofErr w:type="gramEnd"/>
            <w:r w:rsidRPr="00802FE5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и знать не хотел и просто отказывался признавать для себя возможность существования не на военном корабле или не в военном порту. За недосугом и за слишком большой поглощенностью морскими интересами он забыл влюбиться, забыл жениться. Он был фанатиком морского дела, по единодушным отзывам очевидцев и наблюдателей</w:t>
            </w:r>
            <w:proofErr w:type="gramStart"/>
            <w:r w:rsidRPr="00802FE5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.»  </w:t>
            </w:r>
            <w:proofErr w:type="gramEnd"/>
          </w:p>
          <w:p w:rsidR="00802FE5" w:rsidRPr="00802FE5" w:rsidRDefault="00802FE5" w:rsidP="00802FE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02FE5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802FE5">
              <w:rPr>
                <w:iCs/>
                <w:color w:val="000000"/>
                <w:sz w:val="28"/>
                <w:szCs w:val="28"/>
                <w:shd w:val="clear" w:color="auto" w:fill="FFFFFF"/>
              </w:rPr>
              <w:t>Ребята, давайте мы с вами сделаем кораблик!</w:t>
            </w:r>
          </w:p>
          <w:p w:rsidR="00802FE5" w:rsidRPr="00802FE5" w:rsidRDefault="00DB0691" w:rsidP="00802FE5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shd w:val="clear" w:color="auto" w:fill="FFFFFF"/>
              </w:rPr>
              <w:t>(Студенты</w:t>
            </w:r>
            <w:r w:rsidR="00802FE5" w:rsidRPr="00802FE5">
              <w:rPr>
                <w:iCs/>
                <w:color w:val="000000"/>
                <w:sz w:val="28"/>
                <w:szCs w:val="28"/>
                <w:shd w:val="clear" w:color="auto" w:fill="FFFFFF"/>
              </w:rPr>
              <w:t xml:space="preserve"> вместе с учащимися выполняют оригами «Кораблик»)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FE5">
              <w:rPr>
                <w:rFonts w:ascii="Times New Roman" w:hAnsi="Times New Roman" w:cs="Times New Roman"/>
                <w:sz w:val="28"/>
                <w:szCs w:val="28"/>
              </w:rPr>
              <w:t>(ответы детей)</w:t>
            </w: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691" w:rsidRDefault="00DB0691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691" w:rsidRDefault="00DB0691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FE5" w:rsidRPr="00802FE5" w:rsidRDefault="00802FE5" w:rsidP="00CD6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FE5">
              <w:rPr>
                <w:rFonts w:ascii="Times New Roman" w:hAnsi="Times New Roman" w:cs="Times New Roman"/>
                <w:sz w:val="28"/>
                <w:szCs w:val="28"/>
              </w:rPr>
              <w:t>(дети выполняют оригами: кораблик)</w:t>
            </w:r>
          </w:p>
        </w:tc>
      </w:tr>
    </w:tbl>
    <w:p w:rsidR="00D2113D" w:rsidRDefault="00D2113D"/>
    <w:sectPr w:rsidR="00D2113D" w:rsidSect="00D21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B3929"/>
    <w:multiLevelType w:val="hybridMultilevel"/>
    <w:tmpl w:val="1286D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E6D3A"/>
    <w:multiLevelType w:val="hybridMultilevel"/>
    <w:tmpl w:val="317238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D56716"/>
    <w:multiLevelType w:val="hybridMultilevel"/>
    <w:tmpl w:val="1CC4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65566"/>
    <w:multiLevelType w:val="hybridMultilevel"/>
    <w:tmpl w:val="C89ED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EF2290"/>
    <w:multiLevelType w:val="multilevel"/>
    <w:tmpl w:val="41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FCD"/>
    <w:rsid w:val="000A0091"/>
    <w:rsid w:val="00121B36"/>
    <w:rsid w:val="00266D7A"/>
    <w:rsid w:val="002B387C"/>
    <w:rsid w:val="002E7042"/>
    <w:rsid w:val="00370D24"/>
    <w:rsid w:val="004826E6"/>
    <w:rsid w:val="004C1F63"/>
    <w:rsid w:val="00650026"/>
    <w:rsid w:val="007D405B"/>
    <w:rsid w:val="00802FE5"/>
    <w:rsid w:val="009A66F3"/>
    <w:rsid w:val="009F0B4A"/>
    <w:rsid w:val="00A161F5"/>
    <w:rsid w:val="00A30FCD"/>
    <w:rsid w:val="00A743B0"/>
    <w:rsid w:val="00AB2739"/>
    <w:rsid w:val="00AF49CD"/>
    <w:rsid w:val="00BC5149"/>
    <w:rsid w:val="00C745C3"/>
    <w:rsid w:val="00CD69E7"/>
    <w:rsid w:val="00D05243"/>
    <w:rsid w:val="00D2113D"/>
    <w:rsid w:val="00D2548F"/>
    <w:rsid w:val="00DB0691"/>
    <w:rsid w:val="00F70893"/>
    <w:rsid w:val="00FD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CD"/>
  </w:style>
  <w:style w:type="paragraph" w:styleId="3">
    <w:name w:val="heading 3"/>
    <w:basedOn w:val="a"/>
    <w:link w:val="30"/>
    <w:uiPriority w:val="9"/>
    <w:qFormat/>
    <w:rsid w:val="00CD69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0FC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30FC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semiHidden/>
    <w:rsid w:val="00A30FC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0FCD"/>
  </w:style>
  <w:style w:type="table" w:styleId="a6">
    <w:name w:val="Table Grid"/>
    <w:basedOn w:val="a1"/>
    <w:uiPriority w:val="59"/>
    <w:rsid w:val="00A30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D69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174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126">
          <w:marLeft w:val="0"/>
          <w:marRight w:val="-90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5247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036">
          <w:marLeft w:val="0"/>
          <w:marRight w:val="-90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759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3133">
          <w:marLeft w:val="0"/>
          <w:marRight w:val="-90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6321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202">
          <w:marLeft w:val="0"/>
          <w:marRight w:val="-90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4472">
          <w:blockQuote w:val="1"/>
          <w:marLeft w:val="843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2738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823680">
          <w:blockQuote w:val="1"/>
          <w:marLeft w:val="843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9329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4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001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050">
          <w:marLeft w:val="0"/>
          <w:marRight w:val="-90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-club.ru/zanyatie-pro-bogatyrejj" TargetMode="External"/><Relationship Id="rId13" Type="http://schemas.openxmlformats.org/officeDocument/2006/relationships/hyperlink" Target="https://ru.wikipedia.org/wiki/%D0%A0%D0%BE%D1%81%D1%81%D0%B8%D0%B9%D1%81%D0%BA%D0%B0%D1%8F_%D0%B8%D0%BC%D0%BF%D0%B5%D1%80%D0%B8%D1%8F" TargetMode="External"/><Relationship Id="rId18" Type="http://schemas.openxmlformats.org/officeDocument/2006/relationships/hyperlink" Target="https://ru.wikipedia.org/wiki/%D0%91%D0%BE%D1%80%D0%BE%D0%B4%D0%B8%D0%BD%D0%BE_(%D0%B4%D0%B5%D1%80%D0%B5%D0%B2%D0%BD%D1%8F,_%D0%9C%D0%BE%D0%B6%D0%B0%D0%B9%D1%81%D0%BA%D0%B8%D0%B9_%D1%80%D0%B0%D0%B9%D0%BE%D0%BD)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ote4estvo.ru/sobytiya-xviii-xix/127-otechestvennayavojna-1812-goda.html" TargetMode="External"/><Relationship Id="rId12" Type="http://schemas.openxmlformats.org/officeDocument/2006/relationships/hyperlink" Target="https://ru.wikipedia.org/wiki/%D0%92%D0%B5%D0%BB%D0%B8%D0%BA%D0%B0%D1%8F_%D0%B0%D1%80%D0%BC%D0%B8%D1%8F" TargetMode="External"/><Relationship Id="rId17" Type="http://schemas.openxmlformats.org/officeDocument/2006/relationships/hyperlink" Target="https://ru.wikipedia.org/wiki/%D0%A1%D0%BC%D0%BE%D0%BB%D0%B5%D0%BD%D1%81%D0%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1%83%D1%82%D1%83%D0%B7%D0%BE%D0%B2,_%D0%9C%D0%B8%D1%85%D0%B0%D0%B8%D0%BB_%D0%98%D0%BB%D0%BB%D0%B0%D1%80%D0%B8%D0%BE%D0%BD%D0%BE%D0%B2%D0%B8%D1%87" TargetMode="External"/><Relationship Id="rId20" Type="http://schemas.openxmlformats.org/officeDocument/2006/relationships/hyperlink" Target="https://ru.wikipedia.org/wiki/%D0%A0%D0%B5%D0%B4%D1%83%D1%8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ncyclopaedia-russia.ru/article.php?id=365" TargetMode="External"/><Relationship Id="rId11" Type="http://schemas.openxmlformats.org/officeDocument/2006/relationships/hyperlink" Target="https://ru.wikipedia.org/wiki/%D0%A1%D0%B5%D0%B3%D1%8E%D1%80,_%D0%9B%D1%83%D0%B8-%D0%A4%D0%B8%D0%BB%D0%B8%D0%BF%D0%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0%D0%BB%D0%B5%D0%BA%D1%81%D0%B0%D0%BD%D0%B4%D1%80_I" TargetMode="External"/><Relationship Id="rId10" Type="http://schemas.openxmlformats.org/officeDocument/2006/relationships/hyperlink" Target="http://detsky-mir.com/blog/skazki/11012/rasskazy_o_polkovodcah" TargetMode="External"/><Relationship Id="rId19" Type="http://schemas.openxmlformats.org/officeDocument/2006/relationships/hyperlink" Target="https://ru.wikipedia.org/wiki/%D0%9C%D0%BE%D1%81%D0%BA%D0%B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-kopilka.ru/semeinaja-biblioteka/detjam-o-velikoi-otechestvenoi-voine.html" TargetMode="External"/><Relationship Id="rId14" Type="http://schemas.openxmlformats.org/officeDocument/2006/relationships/hyperlink" Target="https://ru.wikipedia.org/wiki/%D0%91%D0%B0%D1%80%D0%BA%D0%BB%D0%B0%D0%B9-%D0%B4%D0%B5-%D0%A2%D0%BE%D0%BB%D0%BB%D0%B8,_%D0%9C%D0%B8%D1%85%D0%B0%D0%B8%D0%BB_%D0%91%D0%BE%D0%B3%D0%B4%D0%B0%D0%BD%D0%BE%D0%B2%D0%B8%D1%8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55BD2-FB89-4BD5-B056-547247355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 Daniel</dc:creator>
  <cp:lastModifiedBy>Связной</cp:lastModifiedBy>
  <cp:revision>3</cp:revision>
  <dcterms:created xsi:type="dcterms:W3CDTF">2015-03-04T22:25:00Z</dcterms:created>
  <dcterms:modified xsi:type="dcterms:W3CDTF">2015-03-05T05:40:00Z</dcterms:modified>
</cp:coreProperties>
</file>